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E5327" w14:textId="2F74790F" w:rsidR="006243F6" w:rsidRPr="003023DB" w:rsidRDefault="006243F6" w:rsidP="00CF5516">
      <w:pPr>
        <w:pStyle w:val="Default"/>
        <w:ind w:right="144"/>
        <w:rPr>
          <w:rFonts w:ascii="Arial" w:hAnsi="Arial" w:cs="Arial"/>
          <w:b/>
          <w:sz w:val="20"/>
          <w:szCs w:val="20"/>
          <w:lang w:val="en-US"/>
        </w:rPr>
      </w:pPr>
    </w:p>
    <w:p w14:paraId="50DD1004" w14:textId="7786B02C" w:rsidR="00E22311" w:rsidRDefault="00CF132D" w:rsidP="00E22311">
      <w:pPr>
        <w:pStyle w:val="Default"/>
        <w:ind w:right="144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CF132D">
        <w:rPr>
          <w:rFonts w:ascii="Arial" w:hAnsi="Arial" w:cs="Arial"/>
          <w:b/>
          <w:bCs/>
          <w:sz w:val="28"/>
          <w:szCs w:val="28"/>
          <w:lang w:val="en-US"/>
        </w:rPr>
        <w:t xml:space="preserve">CEA-Leti </w:t>
      </w:r>
      <w:r>
        <w:rPr>
          <w:rFonts w:ascii="Arial" w:hAnsi="Arial" w:cs="Arial"/>
          <w:b/>
          <w:bCs/>
          <w:sz w:val="28"/>
          <w:szCs w:val="28"/>
          <w:lang w:val="en-US"/>
        </w:rPr>
        <w:t>Propose</w:t>
      </w:r>
      <w:r w:rsidRPr="00CF132D">
        <w:rPr>
          <w:rFonts w:ascii="Arial" w:hAnsi="Arial" w:cs="Arial"/>
          <w:b/>
          <w:bCs/>
          <w:sz w:val="28"/>
          <w:szCs w:val="28"/>
          <w:lang w:val="en-US"/>
        </w:rPr>
        <w:t xml:space="preserve">s </w:t>
      </w:r>
      <w:r w:rsidR="00E22311">
        <w:rPr>
          <w:rFonts w:ascii="Arial" w:hAnsi="Arial" w:cs="Arial"/>
          <w:b/>
          <w:bCs/>
          <w:sz w:val="28"/>
          <w:szCs w:val="28"/>
          <w:lang w:val="en-US"/>
        </w:rPr>
        <w:t>Nine Research Tracks</w:t>
      </w:r>
      <w:r w:rsidRPr="00CF132D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to Guide</w:t>
      </w:r>
    </w:p>
    <w:p w14:paraId="4F6BF01A" w14:textId="69A19965" w:rsidR="00CF132D" w:rsidRPr="00CF132D" w:rsidRDefault="00CF132D" w:rsidP="00E22311">
      <w:pPr>
        <w:pStyle w:val="Default"/>
        <w:ind w:right="144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ICT</w:t>
      </w:r>
      <w:r w:rsidRPr="00CF132D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I</w:t>
      </w:r>
      <w:r w:rsidRPr="00CF132D">
        <w:rPr>
          <w:rFonts w:ascii="Arial" w:hAnsi="Arial" w:cs="Arial"/>
          <w:b/>
          <w:bCs/>
          <w:sz w:val="28"/>
          <w:szCs w:val="28"/>
          <w:lang w:val="en-US"/>
        </w:rPr>
        <w:t>ndustry</w:t>
      </w:r>
      <w:r w:rsidR="00E22311">
        <w:rPr>
          <w:rFonts w:ascii="Arial" w:hAnsi="Arial" w:cs="Arial"/>
          <w:b/>
          <w:bCs/>
          <w:sz w:val="28"/>
          <w:szCs w:val="28"/>
          <w:lang w:val="en-US"/>
        </w:rPr>
        <w:t xml:space="preserve">’s </w:t>
      </w:r>
      <w:r>
        <w:rPr>
          <w:rFonts w:ascii="Arial" w:hAnsi="Arial" w:cs="Arial"/>
          <w:b/>
          <w:bCs/>
          <w:sz w:val="28"/>
          <w:szCs w:val="28"/>
          <w:lang w:val="en-US"/>
        </w:rPr>
        <w:t>Quest</w:t>
      </w:r>
      <w:r w:rsidRPr="00CF132D">
        <w:rPr>
          <w:rFonts w:ascii="Arial" w:hAnsi="Arial" w:cs="Arial"/>
          <w:b/>
          <w:bCs/>
          <w:sz w:val="28"/>
          <w:szCs w:val="28"/>
          <w:lang w:val="en-US"/>
        </w:rPr>
        <w:t xml:space="preserve"> to </w:t>
      </w:r>
      <w:proofErr w:type="gramStart"/>
      <w:r>
        <w:rPr>
          <w:rFonts w:ascii="Arial" w:hAnsi="Arial" w:cs="Arial"/>
          <w:b/>
          <w:bCs/>
          <w:sz w:val="28"/>
          <w:szCs w:val="28"/>
          <w:lang w:val="en-US"/>
        </w:rPr>
        <w:t>R</w:t>
      </w:r>
      <w:r w:rsidRPr="00CF132D">
        <w:rPr>
          <w:rFonts w:ascii="Arial" w:hAnsi="Arial" w:cs="Arial"/>
          <w:b/>
          <w:bCs/>
          <w:sz w:val="28"/>
          <w:szCs w:val="28"/>
          <w:lang w:val="en-US"/>
        </w:rPr>
        <w:t>educe</w:t>
      </w:r>
      <w:proofErr w:type="gramEnd"/>
      <w:r w:rsidRPr="00CF132D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its C</w:t>
      </w:r>
      <w:r w:rsidRPr="00CF132D">
        <w:rPr>
          <w:rFonts w:ascii="Arial" w:hAnsi="Arial" w:cs="Arial"/>
          <w:b/>
          <w:bCs/>
          <w:sz w:val="28"/>
          <w:szCs w:val="28"/>
          <w:lang w:val="en-US"/>
        </w:rPr>
        <w:t xml:space="preserve">arbon </w:t>
      </w:r>
      <w:r>
        <w:rPr>
          <w:rFonts w:ascii="Arial" w:hAnsi="Arial" w:cs="Arial"/>
          <w:b/>
          <w:bCs/>
          <w:sz w:val="28"/>
          <w:szCs w:val="28"/>
          <w:lang w:val="en-US"/>
        </w:rPr>
        <w:t>F</w:t>
      </w:r>
      <w:r w:rsidRPr="00CF132D">
        <w:rPr>
          <w:rFonts w:ascii="Arial" w:hAnsi="Arial" w:cs="Arial"/>
          <w:b/>
          <w:bCs/>
          <w:sz w:val="28"/>
          <w:szCs w:val="28"/>
          <w:lang w:val="en-US"/>
        </w:rPr>
        <w:t>ootprint</w:t>
      </w:r>
    </w:p>
    <w:p w14:paraId="07D87C4F" w14:textId="77777777" w:rsidR="00CF132D" w:rsidRDefault="00CF132D" w:rsidP="00B65A3C">
      <w:pPr>
        <w:pStyle w:val="Default"/>
        <w:ind w:right="144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6EB8EEC0" w14:textId="4DDC2C56" w:rsidR="00CF132D" w:rsidRPr="009C578A" w:rsidRDefault="00646170" w:rsidP="006D5A1C">
      <w:pPr>
        <w:pStyle w:val="Default"/>
        <w:ind w:right="144"/>
        <w:jc w:val="center"/>
        <w:rPr>
          <w:rFonts w:ascii="Arial" w:hAnsi="Arial" w:cs="Arial"/>
          <w:bCs/>
          <w:i/>
          <w:iCs/>
          <w:sz w:val="22"/>
          <w:szCs w:val="22"/>
          <w:lang w:val="en-US"/>
        </w:rPr>
      </w:pPr>
      <w:r w:rsidRPr="009C578A">
        <w:rPr>
          <w:rFonts w:ascii="Arial" w:hAnsi="Arial" w:cs="Arial"/>
          <w:bCs/>
          <w:i/>
          <w:iCs/>
          <w:sz w:val="22"/>
          <w:szCs w:val="22"/>
          <w:lang w:val="en-US"/>
        </w:rPr>
        <w:t xml:space="preserve">Paper </w:t>
      </w:r>
      <w:r w:rsidR="00792C39" w:rsidRPr="009C578A">
        <w:rPr>
          <w:rFonts w:ascii="Arial" w:hAnsi="Arial" w:cs="Arial"/>
          <w:bCs/>
          <w:i/>
          <w:iCs/>
          <w:sz w:val="22"/>
          <w:szCs w:val="22"/>
          <w:lang w:val="en-US"/>
        </w:rPr>
        <w:t>to Be Presented at</w:t>
      </w:r>
      <w:r w:rsidR="008B1909">
        <w:rPr>
          <w:rFonts w:ascii="Arial" w:hAnsi="Arial" w:cs="Arial"/>
          <w:bCs/>
          <w:i/>
          <w:iCs/>
          <w:sz w:val="22"/>
          <w:szCs w:val="22"/>
          <w:lang w:val="en-US"/>
        </w:rPr>
        <w:t xml:space="preserve"> IEEE</w:t>
      </w:r>
      <w:r w:rsidR="00D256D7">
        <w:rPr>
          <w:rFonts w:ascii="Arial" w:hAnsi="Arial" w:cs="Arial"/>
          <w:bCs/>
          <w:i/>
          <w:iCs/>
          <w:sz w:val="22"/>
          <w:szCs w:val="22"/>
          <w:lang w:val="en-US"/>
        </w:rPr>
        <w:t xml:space="preserve"> </w:t>
      </w:r>
      <w:r w:rsidR="00CF132D" w:rsidRPr="009C578A">
        <w:rPr>
          <w:rFonts w:ascii="Arial" w:hAnsi="Arial" w:cs="Arial"/>
          <w:i/>
          <w:iCs/>
          <w:spacing w:val="12"/>
          <w:sz w:val="22"/>
          <w:szCs w:val="22"/>
          <w:lang w:val="en-US"/>
        </w:rPr>
        <w:t>ESSCIRC</w:t>
      </w:r>
      <w:r w:rsidR="00237758">
        <w:rPr>
          <w:rFonts w:ascii="Arial" w:hAnsi="Arial" w:cs="Arial"/>
          <w:i/>
          <w:iCs/>
          <w:spacing w:val="12"/>
          <w:sz w:val="22"/>
          <w:szCs w:val="22"/>
          <w:lang w:val="en-US"/>
        </w:rPr>
        <w:t>/</w:t>
      </w:r>
      <w:r w:rsidR="00D256D7">
        <w:rPr>
          <w:rFonts w:ascii="Arial" w:hAnsi="Arial" w:cs="Arial"/>
          <w:i/>
          <w:iCs/>
          <w:spacing w:val="12"/>
          <w:sz w:val="22"/>
          <w:szCs w:val="22"/>
          <w:lang w:val="en-US"/>
        </w:rPr>
        <w:t>ESSDERC</w:t>
      </w:r>
      <w:r w:rsidR="00CF132D" w:rsidRPr="009C578A">
        <w:rPr>
          <w:rFonts w:ascii="Arial" w:hAnsi="Arial" w:cs="Arial"/>
          <w:bCs/>
          <w:i/>
          <w:iCs/>
          <w:sz w:val="22"/>
          <w:szCs w:val="22"/>
          <w:lang w:val="en-US"/>
        </w:rPr>
        <w:t xml:space="preserve"> Conference</w:t>
      </w:r>
      <w:r w:rsidR="00CF132D" w:rsidRPr="009C578A">
        <w:rPr>
          <w:rStyle w:val="Marquedecommentaire"/>
          <w:rFonts w:eastAsia="Times New Roman"/>
          <w:i/>
          <w:iCs/>
          <w:color w:val="auto"/>
          <w:sz w:val="22"/>
          <w:szCs w:val="22"/>
          <w:lang w:val="en-US" w:eastAsia="en-US"/>
        </w:rPr>
        <w:t xml:space="preserve"> </w:t>
      </w:r>
      <w:r w:rsidR="009C578A" w:rsidRPr="009C578A">
        <w:rPr>
          <w:rStyle w:val="Marquedecommentaire"/>
          <w:rFonts w:ascii="Arial" w:eastAsia="Times New Roman" w:hAnsi="Arial" w:cs="Arial"/>
          <w:i/>
          <w:iCs/>
          <w:color w:val="auto"/>
          <w:sz w:val="22"/>
          <w:szCs w:val="22"/>
          <w:lang w:val="en-US" w:eastAsia="en-US"/>
        </w:rPr>
        <w:t>in September</w:t>
      </w:r>
      <w:r w:rsidR="009C578A">
        <w:rPr>
          <w:rStyle w:val="Marquedecommentaire"/>
          <w:rFonts w:eastAsia="Times New Roman"/>
          <w:i/>
          <w:iCs/>
          <w:color w:val="auto"/>
          <w:sz w:val="22"/>
          <w:szCs w:val="22"/>
          <w:lang w:val="en-US" w:eastAsia="en-US"/>
        </w:rPr>
        <w:t xml:space="preserve"> </w:t>
      </w:r>
      <w:r w:rsidR="00CF132D" w:rsidRPr="009C578A">
        <w:rPr>
          <w:rStyle w:val="Marquedecommentaire"/>
          <w:rFonts w:ascii="Arial" w:eastAsia="Times New Roman" w:hAnsi="Arial" w:cs="Arial"/>
          <w:i/>
          <w:iCs/>
          <w:color w:val="auto"/>
          <w:sz w:val="22"/>
          <w:szCs w:val="22"/>
          <w:lang w:val="en-US" w:eastAsia="en-US"/>
        </w:rPr>
        <w:t>W</w:t>
      </w:r>
      <w:r w:rsidRPr="009C578A">
        <w:rPr>
          <w:rFonts w:ascii="Arial" w:hAnsi="Arial" w:cs="Arial"/>
          <w:bCs/>
          <w:i/>
          <w:iCs/>
          <w:sz w:val="22"/>
          <w:szCs w:val="22"/>
          <w:lang w:val="en-US"/>
        </w:rPr>
        <w:t>ar</w:t>
      </w:r>
      <w:r w:rsidR="00792C39" w:rsidRPr="009C578A">
        <w:rPr>
          <w:rFonts w:ascii="Arial" w:hAnsi="Arial" w:cs="Arial"/>
          <w:bCs/>
          <w:i/>
          <w:iCs/>
          <w:sz w:val="22"/>
          <w:szCs w:val="22"/>
          <w:lang w:val="en-US"/>
        </w:rPr>
        <w:t>ns of Unsustainable Increase</w:t>
      </w:r>
      <w:r w:rsidR="006D5A1C" w:rsidRPr="009C578A">
        <w:rPr>
          <w:rFonts w:ascii="Arial" w:hAnsi="Arial" w:cs="Arial"/>
          <w:bCs/>
          <w:i/>
          <w:iCs/>
          <w:sz w:val="22"/>
          <w:szCs w:val="22"/>
          <w:lang w:val="en-US"/>
        </w:rPr>
        <w:t xml:space="preserve"> i</w:t>
      </w:r>
      <w:r w:rsidR="00792C39" w:rsidRPr="009C578A">
        <w:rPr>
          <w:rFonts w:ascii="Arial" w:hAnsi="Arial" w:cs="Arial"/>
          <w:bCs/>
          <w:i/>
          <w:iCs/>
          <w:sz w:val="22"/>
          <w:szCs w:val="22"/>
          <w:lang w:val="en-US"/>
        </w:rPr>
        <w:t>n Power Use, Notes Potential Advantages for European Industry</w:t>
      </w:r>
      <w:r w:rsidR="006D5A1C" w:rsidRPr="009C578A">
        <w:rPr>
          <w:rFonts w:ascii="Arial" w:hAnsi="Arial" w:cs="Arial"/>
          <w:bCs/>
          <w:i/>
          <w:iCs/>
          <w:sz w:val="22"/>
          <w:szCs w:val="22"/>
          <w:lang w:val="en-US"/>
        </w:rPr>
        <w:t xml:space="preserve"> </w:t>
      </w:r>
    </w:p>
    <w:p w14:paraId="31EA33AF" w14:textId="32DB901D" w:rsidR="00792C39" w:rsidRPr="009C578A" w:rsidRDefault="00CF132D" w:rsidP="006D5A1C">
      <w:pPr>
        <w:pStyle w:val="Default"/>
        <w:ind w:right="144"/>
        <w:jc w:val="center"/>
        <w:rPr>
          <w:rFonts w:ascii="Arial" w:hAnsi="Arial" w:cs="Arial"/>
          <w:bCs/>
          <w:i/>
          <w:iCs/>
          <w:sz w:val="22"/>
          <w:szCs w:val="22"/>
          <w:lang w:val="en-US"/>
        </w:rPr>
      </w:pPr>
      <w:r w:rsidRPr="009C578A">
        <w:rPr>
          <w:rFonts w:ascii="Arial" w:hAnsi="Arial" w:cs="Arial"/>
          <w:bCs/>
          <w:i/>
          <w:iCs/>
          <w:sz w:val="22"/>
          <w:szCs w:val="22"/>
          <w:lang w:val="en-US"/>
        </w:rPr>
        <w:t>I</w:t>
      </w:r>
      <w:r w:rsidR="006D5A1C" w:rsidRPr="009C578A">
        <w:rPr>
          <w:rFonts w:ascii="Arial" w:hAnsi="Arial" w:cs="Arial"/>
          <w:bCs/>
          <w:i/>
          <w:iCs/>
          <w:sz w:val="22"/>
          <w:szCs w:val="22"/>
          <w:lang w:val="en-US"/>
        </w:rPr>
        <w:t>n Collaborative Response</w:t>
      </w:r>
    </w:p>
    <w:p w14:paraId="156F3105" w14:textId="77777777" w:rsidR="00B65A3C" w:rsidRPr="003023DB" w:rsidRDefault="00B65A3C" w:rsidP="00B65A3C">
      <w:pPr>
        <w:pStyle w:val="Default"/>
        <w:ind w:right="144"/>
        <w:jc w:val="center"/>
        <w:rPr>
          <w:rFonts w:ascii="Arial" w:hAnsi="Arial" w:cs="Arial"/>
          <w:b/>
          <w:sz w:val="20"/>
          <w:szCs w:val="20"/>
          <w:lang w:val="en"/>
        </w:rPr>
      </w:pPr>
    </w:p>
    <w:p w14:paraId="0FCF24ED" w14:textId="05E12A37" w:rsidR="002E14E3" w:rsidRPr="003023DB" w:rsidRDefault="00623C37" w:rsidP="00B65A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23DB">
        <w:rPr>
          <w:rFonts w:ascii="Arial" w:hAnsi="Arial" w:cs="Arial"/>
          <w:sz w:val="20"/>
          <w:szCs w:val="20"/>
        </w:rPr>
        <w:t xml:space="preserve">GRENOBLE, France – </w:t>
      </w:r>
      <w:r w:rsidR="00205351" w:rsidRPr="00153E22">
        <w:rPr>
          <w:rFonts w:ascii="Arial" w:hAnsi="Arial" w:cs="Arial"/>
          <w:sz w:val="20"/>
          <w:szCs w:val="20"/>
        </w:rPr>
        <w:t xml:space="preserve">Sept. </w:t>
      </w:r>
      <w:r w:rsidR="00726994">
        <w:rPr>
          <w:rFonts w:ascii="Arial" w:hAnsi="Arial" w:cs="Arial"/>
          <w:sz w:val="20"/>
          <w:szCs w:val="20"/>
        </w:rPr>
        <w:t>13</w:t>
      </w:r>
      <w:r w:rsidRPr="00153E22">
        <w:rPr>
          <w:rFonts w:ascii="Arial" w:hAnsi="Arial" w:cs="Arial"/>
          <w:sz w:val="20"/>
          <w:szCs w:val="20"/>
        </w:rPr>
        <w:t>, 20</w:t>
      </w:r>
      <w:r w:rsidR="00A54B5F" w:rsidRPr="00153E22">
        <w:rPr>
          <w:rFonts w:ascii="Arial" w:hAnsi="Arial" w:cs="Arial"/>
          <w:sz w:val="20"/>
          <w:szCs w:val="20"/>
        </w:rPr>
        <w:t>21</w:t>
      </w:r>
      <w:r w:rsidRPr="003023DB">
        <w:rPr>
          <w:rFonts w:ascii="Arial" w:hAnsi="Arial" w:cs="Arial"/>
          <w:sz w:val="20"/>
          <w:szCs w:val="20"/>
        </w:rPr>
        <w:t xml:space="preserve"> –</w:t>
      </w:r>
      <w:r w:rsidR="00B65A3C" w:rsidRPr="003023DB">
        <w:rPr>
          <w:rFonts w:ascii="Arial" w:hAnsi="Arial" w:cs="Arial"/>
          <w:sz w:val="20"/>
          <w:szCs w:val="20"/>
        </w:rPr>
        <w:t xml:space="preserve"> In an </w:t>
      </w:r>
      <w:r w:rsidR="00B65A3C" w:rsidRPr="004648B0">
        <w:rPr>
          <w:rFonts w:ascii="Arial" w:hAnsi="Arial" w:cs="Arial"/>
          <w:sz w:val="20"/>
          <w:szCs w:val="20"/>
        </w:rPr>
        <w:t xml:space="preserve">ambitious </w:t>
      </w:r>
      <w:r w:rsidR="00B81E49" w:rsidRPr="004648B0">
        <w:rPr>
          <w:rFonts w:ascii="Arial" w:hAnsi="Arial" w:cs="Arial"/>
          <w:sz w:val="20"/>
          <w:szCs w:val="20"/>
        </w:rPr>
        <w:t xml:space="preserve">and urgent </w:t>
      </w:r>
      <w:r w:rsidR="00B65A3C" w:rsidRPr="004648B0">
        <w:rPr>
          <w:rFonts w:ascii="Arial" w:hAnsi="Arial" w:cs="Arial"/>
          <w:sz w:val="20"/>
          <w:szCs w:val="20"/>
        </w:rPr>
        <w:t xml:space="preserve">proposal to improve energy efficiency in new microelectronic hardware and systems by </w:t>
      </w:r>
      <w:r w:rsidR="002507F5" w:rsidRPr="004648B0">
        <w:rPr>
          <w:rFonts w:ascii="Arial" w:hAnsi="Arial" w:cs="Arial"/>
          <w:sz w:val="20"/>
          <w:szCs w:val="20"/>
        </w:rPr>
        <w:t>a factor of 1,000</w:t>
      </w:r>
      <w:r w:rsidR="00B65A3C" w:rsidRPr="004648B0">
        <w:rPr>
          <w:rFonts w:ascii="Arial" w:hAnsi="Arial" w:cs="Arial"/>
          <w:sz w:val="20"/>
          <w:szCs w:val="20"/>
        </w:rPr>
        <w:t xml:space="preserve"> by </w:t>
      </w:r>
      <w:r w:rsidR="004648B0" w:rsidRPr="004648B0">
        <w:rPr>
          <w:rFonts w:ascii="Arial" w:hAnsi="Arial" w:cs="Arial"/>
          <w:sz w:val="20"/>
          <w:szCs w:val="20"/>
        </w:rPr>
        <w:t>2030</w:t>
      </w:r>
      <w:r w:rsidR="00B65A3C" w:rsidRPr="004648B0">
        <w:rPr>
          <w:rFonts w:ascii="Arial" w:hAnsi="Arial" w:cs="Arial"/>
          <w:sz w:val="20"/>
          <w:szCs w:val="20"/>
        </w:rPr>
        <w:t>, CEA-</w:t>
      </w:r>
      <w:proofErr w:type="spellStart"/>
      <w:r w:rsidR="00B65A3C" w:rsidRPr="004648B0">
        <w:rPr>
          <w:rFonts w:ascii="Arial" w:hAnsi="Arial" w:cs="Arial"/>
          <w:sz w:val="20"/>
          <w:szCs w:val="20"/>
        </w:rPr>
        <w:t>Leti</w:t>
      </w:r>
      <w:proofErr w:type="spellEnd"/>
      <w:r w:rsidR="00B65A3C" w:rsidRPr="004648B0">
        <w:rPr>
          <w:rFonts w:ascii="Arial" w:hAnsi="Arial" w:cs="Arial"/>
          <w:sz w:val="20"/>
          <w:szCs w:val="20"/>
        </w:rPr>
        <w:t xml:space="preserve"> has challenged the ICT industry</w:t>
      </w:r>
      <w:r w:rsidR="00ED0589" w:rsidRPr="004648B0">
        <w:rPr>
          <w:rFonts w:ascii="Arial" w:hAnsi="Arial" w:cs="Arial"/>
          <w:sz w:val="20"/>
          <w:szCs w:val="20"/>
        </w:rPr>
        <w:t>, especially in Europe,</w:t>
      </w:r>
      <w:r w:rsidR="00B65A3C" w:rsidRPr="004648B0">
        <w:rPr>
          <w:rFonts w:ascii="Arial" w:hAnsi="Arial" w:cs="Arial"/>
          <w:sz w:val="20"/>
          <w:szCs w:val="20"/>
        </w:rPr>
        <w:t xml:space="preserve"> to</w:t>
      </w:r>
      <w:r w:rsidR="003D62E1" w:rsidRPr="004648B0">
        <w:rPr>
          <w:rFonts w:ascii="Arial" w:hAnsi="Arial" w:cs="Arial"/>
          <w:sz w:val="20"/>
          <w:szCs w:val="20"/>
        </w:rPr>
        <w:t xml:space="preserve"> collaboratively</w:t>
      </w:r>
      <w:r w:rsidR="00B65A3C" w:rsidRPr="004648B0">
        <w:rPr>
          <w:rFonts w:ascii="Arial" w:hAnsi="Arial" w:cs="Arial"/>
          <w:sz w:val="20"/>
          <w:szCs w:val="20"/>
        </w:rPr>
        <w:t xml:space="preserve"> </w:t>
      </w:r>
      <w:r w:rsidR="003D62E1" w:rsidRPr="004648B0">
        <w:rPr>
          <w:rFonts w:ascii="Arial" w:hAnsi="Arial" w:cs="Arial"/>
          <w:sz w:val="20"/>
          <w:szCs w:val="20"/>
        </w:rPr>
        <w:t xml:space="preserve">tackle the data deluge </w:t>
      </w:r>
      <w:r w:rsidR="00D46C6A" w:rsidRPr="004648B0">
        <w:rPr>
          <w:rFonts w:ascii="Arial" w:hAnsi="Arial" w:cs="Arial"/>
          <w:sz w:val="20"/>
          <w:szCs w:val="20"/>
        </w:rPr>
        <w:t>with greener electronics</w:t>
      </w:r>
      <w:r w:rsidR="003D62E1" w:rsidRPr="004648B0">
        <w:rPr>
          <w:rFonts w:ascii="Arial" w:hAnsi="Arial" w:cs="Arial"/>
          <w:sz w:val="20"/>
          <w:szCs w:val="20"/>
        </w:rPr>
        <w:t>.</w:t>
      </w:r>
      <w:r w:rsidR="003D62E1" w:rsidRPr="00D46C6A">
        <w:rPr>
          <w:rFonts w:ascii="Arial" w:hAnsi="Arial" w:cs="Arial"/>
          <w:sz w:val="20"/>
          <w:szCs w:val="20"/>
        </w:rPr>
        <w:t xml:space="preserve"> </w:t>
      </w:r>
    </w:p>
    <w:p w14:paraId="58FF2171" w14:textId="77777777" w:rsidR="002E14E3" w:rsidRPr="003023DB" w:rsidRDefault="002E14E3" w:rsidP="00B65A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2589971" w14:textId="72FA72B6" w:rsidR="00782D66" w:rsidRDefault="008C7A89" w:rsidP="0088021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  <w:szCs w:val="20"/>
          <w:lang w:eastAsia="ja-JP"/>
        </w:rPr>
      </w:pPr>
      <w:r w:rsidRPr="003023DB">
        <w:rPr>
          <w:rFonts w:ascii="Arial" w:hAnsi="Arial" w:cs="Arial"/>
          <w:sz w:val="20"/>
          <w:szCs w:val="20"/>
        </w:rPr>
        <w:t xml:space="preserve">An eight-page paper to </w:t>
      </w:r>
      <w:proofErr w:type="gramStart"/>
      <w:r w:rsidRPr="003023DB">
        <w:rPr>
          <w:rFonts w:ascii="Arial" w:hAnsi="Arial" w:cs="Arial"/>
          <w:sz w:val="20"/>
          <w:szCs w:val="20"/>
        </w:rPr>
        <w:t>be presented</w:t>
      </w:r>
      <w:proofErr w:type="gramEnd"/>
      <w:r w:rsidRPr="003023DB">
        <w:rPr>
          <w:rFonts w:ascii="Arial" w:hAnsi="Arial" w:cs="Arial"/>
          <w:sz w:val="20"/>
          <w:szCs w:val="20"/>
        </w:rPr>
        <w:t xml:space="preserve"> at the</w:t>
      </w:r>
      <w:r w:rsidR="00ED0589" w:rsidRPr="003023DB">
        <w:rPr>
          <w:rFonts w:ascii="Arial" w:hAnsi="Arial" w:cs="Arial"/>
          <w:sz w:val="20"/>
          <w:szCs w:val="20"/>
        </w:rPr>
        <w:t xml:space="preserve"> </w:t>
      </w:r>
      <w:r w:rsidR="00ED0589" w:rsidRPr="003023DB">
        <w:rPr>
          <w:rFonts w:ascii="Arial" w:hAnsi="Arial" w:cs="Arial"/>
          <w:spacing w:val="12"/>
          <w:sz w:val="20"/>
          <w:szCs w:val="20"/>
        </w:rPr>
        <w:t xml:space="preserve">European Solid-State Device Research Conference </w:t>
      </w:r>
      <w:r w:rsidR="002123B4" w:rsidRPr="003023DB">
        <w:rPr>
          <w:rFonts w:ascii="Arial" w:hAnsi="Arial" w:cs="Arial"/>
          <w:spacing w:val="12"/>
          <w:sz w:val="20"/>
          <w:szCs w:val="20"/>
        </w:rPr>
        <w:t xml:space="preserve">(ESSDERC) </w:t>
      </w:r>
      <w:r w:rsidR="00ED0589" w:rsidRPr="003023DB">
        <w:rPr>
          <w:rFonts w:ascii="Arial" w:hAnsi="Arial" w:cs="Arial"/>
          <w:spacing w:val="12"/>
          <w:sz w:val="20"/>
          <w:szCs w:val="20"/>
        </w:rPr>
        <w:t>and the European Solid-State Circuits Conference</w:t>
      </w:r>
      <w:r w:rsidR="002123B4" w:rsidRPr="003023DB">
        <w:rPr>
          <w:rFonts w:ascii="Arial" w:hAnsi="Arial" w:cs="Arial"/>
          <w:spacing w:val="12"/>
          <w:sz w:val="20"/>
          <w:szCs w:val="20"/>
        </w:rPr>
        <w:t xml:space="preserve"> (ESSCIRC) in September </w:t>
      </w:r>
      <w:r w:rsidR="002123B4" w:rsidRPr="003023DB">
        <w:rPr>
          <w:rFonts w:ascii="Arial" w:hAnsi="Arial" w:cs="Arial"/>
          <w:sz w:val="20"/>
          <w:szCs w:val="20"/>
        </w:rPr>
        <w:t xml:space="preserve">urges a systematic, green-tech approach </w:t>
      </w:r>
      <w:r w:rsidR="00880219">
        <w:rPr>
          <w:rFonts w:ascii="Arial" w:hAnsi="Arial" w:cs="Arial"/>
          <w:sz w:val="20"/>
          <w:szCs w:val="20"/>
        </w:rPr>
        <w:t>of working</w:t>
      </w:r>
      <w:r w:rsidR="002123B4" w:rsidRPr="003023DB">
        <w:rPr>
          <w:rFonts w:ascii="Arial" w:hAnsi="Arial" w:cs="Arial"/>
          <w:sz w:val="20"/>
          <w:szCs w:val="20"/>
        </w:rPr>
        <w:t xml:space="preserve"> simultaneously on five specific technology levels: process steps, circuit</w:t>
      </w:r>
      <w:r w:rsidR="00880219">
        <w:rPr>
          <w:rFonts w:ascii="Arial" w:hAnsi="Arial" w:cs="Arial"/>
          <w:sz w:val="20"/>
          <w:szCs w:val="20"/>
        </w:rPr>
        <w:t>s</w:t>
      </w:r>
      <w:r w:rsidR="002123B4" w:rsidRPr="003023DB">
        <w:rPr>
          <w:rFonts w:ascii="Arial" w:hAnsi="Arial" w:cs="Arial"/>
          <w:sz w:val="20"/>
          <w:szCs w:val="20"/>
        </w:rPr>
        <w:t>, architecture, software and algorithms</w:t>
      </w:r>
      <w:r w:rsidR="00686039">
        <w:rPr>
          <w:rFonts w:ascii="Arial" w:hAnsi="Arial" w:cs="Arial"/>
          <w:sz w:val="20"/>
          <w:szCs w:val="20"/>
        </w:rPr>
        <w:t xml:space="preserve"> – </w:t>
      </w:r>
      <w:r w:rsidR="002123B4" w:rsidRPr="003023DB">
        <w:rPr>
          <w:rFonts w:ascii="Arial" w:hAnsi="Arial" w:cs="Arial"/>
          <w:sz w:val="20"/>
          <w:szCs w:val="20"/>
        </w:rPr>
        <w:t xml:space="preserve">while </w:t>
      </w:r>
      <w:r w:rsidR="00C80A5B" w:rsidRPr="003023DB">
        <w:rPr>
          <w:rFonts w:ascii="Arial" w:hAnsi="Arial" w:cs="Arial"/>
          <w:sz w:val="20"/>
          <w:szCs w:val="20"/>
        </w:rPr>
        <w:t xml:space="preserve">also </w:t>
      </w:r>
      <w:r w:rsidR="002123B4" w:rsidRPr="003023DB">
        <w:rPr>
          <w:rFonts w:ascii="Arial" w:hAnsi="Arial" w:cs="Arial"/>
          <w:sz w:val="20"/>
          <w:szCs w:val="20"/>
        </w:rPr>
        <w:t>purs</w:t>
      </w:r>
      <w:r w:rsidR="00687883" w:rsidRPr="003023DB">
        <w:rPr>
          <w:rFonts w:ascii="Arial" w:hAnsi="Arial" w:cs="Arial"/>
          <w:sz w:val="20"/>
          <w:szCs w:val="20"/>
        </w:rPr>
        <w:t>u</w:t>
      </w:r>
      <w:r w:rsidR="002123B4" w:rsidRPr="003023DB">
        <w:rPr>
          <w:rFonts w:ascii="Arial" w:hAnsi="Arial" w:cs="Arial"/>
          <w:sz w:val="20"/>
          <w:szCs w:val="20"/>
        </w:rPr>
        <w:t xml:space="preserve">ing nine research tracks. The paper, </w:t>
      </w:r>
      <w:r w:rsidR="002123B4" w:rsidRPr="003023DB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“Overcoming the Data Deluge Challenges with Greener Electronics”, does not question the </w:t>
      </w:r>
      <w:proofErr w:type="gramStart"/>
      <w:r w:rsidR="002123B4" w:rsidRPr="003023DB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industry’s  ability</w:t>
      </w:r>
      <w:proofErr w:type="gramEnd"/>
      <w:r w:rsidR="002123B4" w:rsidRPr="003023DB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 to dramatically reduce its carbon footprint, but it notes the </w:t>
      </w:r>
      <w:r w:rsidR="006D5A1C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major </w:t>
      </w:r>
      <w:r w:rsidR="002123B4" w:rsidRPr="003023DB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challenges</w:t>
      </w:r>
      <w:r w:rsidR="00880219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. These include</w:t>
      </w:r>
      <w:r w:rsidR="002123B4" w:rsidRPr="003023DB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 </w:t>
      </w:r>
      <w:r w:rsidR="00880219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opening </w:t>
      </w:r>
      <w:r w:rsidR="00782D66" w:rsidRPr="003023DB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the closed R&amp;D culture</w:t>
      </w:r>
      <w:r w:rsidR="00880219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,</w:t>
      </w:r>
      <w:r w:rsidR="00782D66" w:rsidRPr="003023DB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 </w:t>
      </w:r>
      <w:r w:rsidR="002123B4" w:rsidRPr="003023DB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adopting </w:t>
      </w:r>
      <w:r w:rsidR="00782D66" w:rsidRPr="003023DB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new ways of</w:t>
      </w:r>
      <w:r w:rsidR="002123B4" w:rsidRPr="003023DB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 thinking </w:t>
      </w:r>
      <w:r w:rsidR="00880219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and acting with urgency.</w:t>
      </w:r>
    </w:p>
    <w:p w14:paraId="026C9691" w14:textId="1AD8F1D9" w:rsidR="00880219" w:rsidRDefault="00880219" w:rsidP="0088021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  <w:szCs w:val="20"/>
          <w:lang w:eastAsia="ja-JP"/>
        </w:rPr>
      </w:pPr>
    </w:p>
    <w:p w14:paraId="13FB9CDC" w14:textId="5FBF97E6" w:rsidR="003725F2" w:rsidRDefault="003725F2" w:rsidP="003725F2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 w:rsidRPr="003023DB">
        <w:rPr>
          <w:rFonts w:ascii="Arial" w:hAnsi="Arial" w:cs="Arial"/>
          <w:sz w:val="20"/>
          <w:szCs w:val="20"/>
          <w:lang w:val="en-US"/>
        </w:rPr>
        <w:t xml:space="preserve">“Until 2023, the power consumption of data centers should remain stable at around 200 </w:t>
      </w:r>
      <w:proofErr w:type="spellStart"/>
      <w:r w:rsidRPr="003023DB">
        <w:rPr>
          <w:rFonts w:ascii="Arial" w:hAnsi="Arial" w:cs="Arial"/>
          <w:sz w:val="20"/>
          <w:szCs w:val="20"/>
          <w:lang w:val="en-US"/>
        </w:rPr>
        <w:t>TWh</w:t>
      </w:r>
      <w:proofErr w:type="spellEnd"/>
      <w:r w:rsidRPr="003023DB">
        <w:rPr>
          <w:rFonts w:ascii="Arial" w:hAnsi="Arial" w:cs="Arial"/>
          <w:sz w:val="20"/>
          <w:szCs w:val="20"/>
          <w:lang w:val="en-US"/>
        </w:rPr>
        <w:t xml:space="preserve"> but, with the slowing down of scaling benefits, we could see an exponential growth in their energy consumption as early as 2024, unless new technological innovations come into play</w:t>
      </w:r>
      <w:r w:rsidR="00B81E49">
        <w:rPr>
          <w:rFonts w:ascii="Arial" w:hAnsi="Arial" w:cs="Arial"/>
          <w:sz w:val="20"/>
          <w:szCs w:val="20"/>
          <w:lang w:val="en-US"/>
        </w:rPr>
        <w:t>,” the paper notes.</w:t>
      </w:r>
      <w:r w:rsidRPr="003023DB">
        <w:rPr>
          <w:rFonts w:ascii="Arial" w:hAnsi="Arial" w:cs="Arial"/>
          <w:sz w:val="20"/>
          <w:szCs w:val="20"/>
          <w:lang w:val="en-US"/>
        </w:rPr>
        <w:t xml:space="preserve"> </w:t>
      </w:r>
      <w:r w:rsidR="00B81E49">
        <w:rPr>
          <w:rFonts w:ascii="Arial" w:hAnsi="Arial" w:cs="Arial"/>
          <w:sz w:val="20"/>
          <w:szCs w:val="20"/>
          <w:lang w:val="en-US"/>
        </w:rPr>
        <w:t>“</w:t>
      </w:r>
      <w:r w:rsidRPr="003023DB">
        <w:rPr>
          <w:rFonts w:ascii="Arial" w:hAnsi="Arial" w:cs="Arial"/>
          <w:sz w:val="20"/>
          <w:szCs w:val="20"/>
          <w:lang w:val="en-US"/>
        </w:rPr>
        <w:t xml:space="preserve">This exponential increase in energy consumption would not be sustainable.” </w:t>
      </w:r>
      <w:r w:rsidR="00153E22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2864EC1" w14:textId="35882CF6" w:rsidR="00F910C6" w:rsidRDefault="00F910C6" w:rsidP="003725F2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</w:p>
    <w:p w14:paraId="4431B3F5" w14:textId="0E23F522" w:rsidR="00F910C6" w:rsidRPr="00F910C6" w:rsidRDefault="007D284F" w:rsidP="003725F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>The paper also says that f</w:t>
      </w:r>
      <w:r w:rsidR="00F910C6">
        <w:rPr>
          <w:rFonts w:ascii="Arial" w:hAnsi="Arial" w:cs="Arial"/>
          <w:color w:val="auto"/>
          <w:sz w:val="20"/>
          <w:szCs w:val="20"/>
          <w:lang w:val="en-US"/>
        </w:rPr>
        <w:t>uture</w:t>
      </w:r>
      <w:r w:rsidR="00F910C6" w:rsidRPr="00F910C6">
        <w:rPr>
          <w:rFonts w:ascii="Arial" w:hAnsi="Arial" w:cs="Arial"/>
          <w:color w:val="auto"/>
          <w:sz w:val="20"/>
          <w:szCs w:val="20"/>
          <w:lang w:val="en-US"/>
        </w:rPr>
        <w:t xml:space="preserve"> significant power</w:t>
      </w:r>
      <w:r w:rsidR="00F910C6">
        <w:rPr>
          <w:rFonts w:ascii="Arial" w:hAnsi="Arial" w:cs="Arial"/>
          <w:color w:val="auto"/>
          <w:sz w:val="20"/>
          <w:szCs w:val="20"/>
          <w:lang w:val="en-US"/>
        </w:rPr>
        <w:t xml:space="preserve">-use </w:t>
      </w:r>
      <w:r>
        <w:rPr>
          <w:rFonts w:ascii="Arial" w:hAnsi="Arial" w:cs="Arial"/>
          <w:color w:val="auto"/>
          <w:sz w:val="20"/>
          <w:szCs w:val="20"/>
          <w:lang w:val="en-US"/>
        </w:rPr>
        <w:t>r</w:t>
      </w:r>
      <w:r w:rsidR="00F910C6" w:rsidRPr="00F910C6">
        <w:rPr>
          <w:rFonts w:ascii="Arial" w:hAnsi="Arial" w:cs="Arial"/>
          <w:color w:val="auto"/>
          <w:sz w:val="20"/>
          <w:szCs w:val="20"/>
          <w:lang w:val="en-US"/>
        </w:rPr>
        <w:t>eductions will rely on improved fabrication processes</w:t>
      </w:r>
      <w:r w:rsidR="00F910C6">
        <w:rPr>
          <w:rFonts w:ascii="Arial" w:hAnsi="Arial" w:cs="Arial"/>
          <w:color w:val="auto"/>
          <w:sz w:val="20"/>
          <w:szCs w:val="20"/>
          <w:lang w:val="en-US"/>
        </w:rPr>
        <w:t xml:space="preserve">, such as </w:t>
      </w:r>
      <w:r w:rsidR="00F910C6" w:rsidRPr="00F910C6">
        <w:rPr>
          <w:rFonts w:ascii="Arial" w:hAnsi="Arial" w:cs="Arial"/>
          <w:color w:val="auto"/>
          <w:sz w:val="20"/>
          <w:szCs w:val="20"/>
          <w:lang w:val="en-US"/>
        </w:rPr>
        <w:t>scaling, 3D integration and packaging</w:t>
      </w:r>
      <w:r w:rsidR="00F910C6">
        <w:rPr>
          <w:rFonts w:ascii="Arial" w:hAnsi="Arial" w:cs="Arial"/>
          <w:color w:val="auto"/>
          <w:sz w:val="20"/>
          <w:szCs w:val="20"/>
          <w:lang w:val="en-US"/>
        </w:rPr>
        <w:t>,</w:t>
      </w:r>
      <w:r w:rsidR="00F910C6" w:rsidRPr="00F910C6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237758">
        <w:rPr>
          <w:rFonts w:ascii="Arial" w:hAnsi="Arial" w:cs="Arial"/>
          <w:color w:val="auto"/>
          <w:sz w:val="20"/>
          <w:szCs w:val="20"/>
          <w:lang w:val="en-US"/>
        </w:rPr>
        <w:t>and</w:t>
      </w:r>
      <w:r w:rsidR="00237758" w:rsidRPr="00F910C6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F910C6" w:rsidRPr="00F910C6">
        <w:rPr>
          <w:rFonts w:ascii="Arial" w:hAnsi="Arial" w:cs="Arial"/>
          <w:color w:val="auto"/>
          <w:sz w:val="20"/>
          <w:szCs w:val="20"/>
          <w:lang w:val="en-US"/>
        </w:rPr>
        <w:t>on new computing architectures</w:t>
      </w:r>
      <w:r w:rsidR="00237758">
        <w:rPr>
          <w:rFonts w:ascii="Arial" w:hAnsi="Arial" w:cs="Arial"/>
          <w:color w:val="auto"/>
          <w:sz w:val="20"/>
          <w:szCs w:val="20"/>
          <w:lang w:val="en-US"/>
        </w:rPr>
        <w:t xml:space="preserve"> pushing new paradigms</w:t>
      </w:r>
      <w:r>
        <w:rPr>
          <w:rFonts w:ascii="Arial" w:hAnsi="Arial" w:cs="Arial"/>
          <w:color w:val="auto"/>
          <w:sz w:val="20"/>
          <w:szCs w:val="20"/>
          <w:lang w:val="en-US"/>
        </w:rPr>
        <w:t>.</w:t>
      </w:r>
    </w:p>
    <w:p w14:paraId="187C7386" w14:textId="7968A6C1" w:rsidR="00686039" w:rsidRDefault="00686039" w:rsidP="003725F2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</w:p>
    <w:p w14:paraId="744E0C06" w14:textId="3B66911F" w:rsidR="00686039" w:rsidRDefault="00686039" w:rsidP="0068603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  <w:szCs w:val="20"/>
          <w:lang w:eastAsia="ja-JP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“</w:t>
      </w:r>
      <w:r w:rsidRPr="002E14E3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The </w:t>
      </w:r>
      <w:r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entire</w:t>
      </w:r>
      <w:r w:rsidRPr="002E14E3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 </w:t>
      </w:r>
      <w:r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ICT </w:t>
      </w:r>
      <w:r w:rsidRPr="002E14E3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ecosystem, from microelectronics, software and hardware designers to developers, producers, </w:t>
      </w:r>
      <w:r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manufacturers </w:t>
      </w:r>
      <w:r w:rsidRPr="002E14E3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and integrators, is facing an immense new environmental challenge: to cope with the data deluge and to reduce </w:t>
      </w:r>
      <w:r w:rsidR="00237758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drastically </w:t>
      </w:r>
      <w:r w:rsidRPr="002E14E3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the energy consumption of digital technologies</w:t>
      </w:r>
      <w:r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,” said </w:t>
      </w:r>
      <w:r w:rsidR="00250B7B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Jean-René </w:t>
      </w:r>
      <w:proofErr w:type="spellStart"/>
      <w:r w:rsidR="00250B7B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Lèquepey</w:t>
      </w:r>
      <w:r w:rsidR="00153E22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s</w:t>
      </w:r>
      <w:proofErr w:type="spellEnd"/>
      <w:r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, CEA-</w:t>
      </w:r>
      <w:proofErr w:type="spellStart"/>
      <w:r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Leti’s</w:t>
      </w:r>
      <w:proofErr w:type="spellEnd"/>
      <w:r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 C</w:t>
      </w:r>
      <w:r w:rsidR="00153E22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TO</w:t>
      </w:r>
      <w:r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. “This</w:t>
      </w:r>
      <w:r w:rsidR="007D284F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 urgent, forward-looking</w:t>
      </w:r>
      <w:r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 proposal is an industry-wide call to action for the benefit of all economic sectors and society at large.”</w:t>
      </w:r>
    </w:p>
    <w:p w14:paraId="190B1303" w14:textId="77777777" w:rsidR="003725F2" w:rsidRPr="003023DB" w:rsidRDefault="003725F2" w:rsidP="003725F2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</w:p>
    <w:p w14:paraId="666FC4F0" w14:textId="15E90A13" w:rsidR="00B81E49" w:rsidRPr="00B81E49" w:rsidRDefault="00123D4E" w:rsidP="00782D66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ja-JP"/>
        </w:rPr>
      </w:pPr>
      <w:r>
        <w:rPr>
          <w:rFonts w:ascii="Arial" w:eastAsiaTheme="minorEastAsia" w:hAnsi="Arial" w:cs="Arial"/>
          <w:b/>
          <w:bCs/>
          <w:color w:val="000000"/>
          <w:sz w:val="20"/>
          <w:szCs w:val="20"/>
          <w:lang w:eastAsia="ja-JP"/>
        </w:rPr>
        <w:t>‘</w:t>
      </w:r>
      <w:r w:rsidR="00646170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ja-JP"/>
        </w:rPr>
        <w:t>Radical</w:t>
      </w:r>
      <w:r w:rsidR="00686039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ja-JP"/>
        </w:rPr>
        <w:t xml:space="preserve"> Change in Mindset</w:t>
      </w:r>
      <w:r>
        <w:rPr>
          <w:rFonts w:ascii="Arial" w:eastAsiaTheme="minorEastAsia" w:hAnsi="Arial" w:cs="Arial"/>
          <w:b/>
          <w:bCs/>
          <w:color w:val="000000"/>
          <w:sz w:val="20"/>
          <w:szCs w:val="20"/>
          <w:lang w:eastAsia="ja-JP"/>
        </w:rPr>
        <w:t>’</w:t>
      </w:r>
    </w:p>
    <w:p w14:paraId="6C6F1F3C" w14:textId="77777777" w:rsidR="00B81E49" w:rsidRDefault="00B81E49" w:rsidP="00782D66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  <w:szCs w:val="20"/>
          <w:lang w:eastAsia="ja-JP"/>
        </w:rPr>
      </w:pPr>
    </w:p>
    <w:p w14:paraId="5316D4BB" w14:textId="726F3D97" w:rsidR="00B81E49" w:rsidRPr="003023DB" w:rsidRDefault="00772D27" w:rsidP="00782D66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  <w:szCs w:val="20"/>
          <w:lang w:eastAsia="ja-JP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The paper warns that the industry will need to </w:t>
      </w:r>
      <w:r w:rsidR="00782D66" w:rsidRPr="003023DB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exploit all the possible technological advances to </w:t>
      </w:r>
      <w:r w:rsidR="003725F2" w:rsidRPr="003023DB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meet th</w:t>
      </w:r>
      <w:r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is </w:t>
      </w:r>
      <w:r w:rsidR="003725F2" w:rsidRPr="003023DB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challenge</w:t>
      </w:r>
      <w:r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. These include</w:t>
      </w:r>
      <w:r w:rsidR="00782D66" w:rsidRPr="003023DB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 </w:t>
      </w:r>
      <w:r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gains in </w:t>
      </w:r>
      <w:r w:rsidR="00782D66" w:rsidRPr="003023DB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resistive memories, 3D stacking and new computing paradigms, such as in-memory-computing, neuromorphic computing and quantum computing</w:t>
      </w:r>
      <w:r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.</w:t>
      </w:r>
      <w:r w:rsidR="00782D66" w:rsidRPr="003023DB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 </w:t>
      </w:r>
      <w:r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In addition</w:t>
      </w:r>
      <w:r w:rsidR="00782D66" w:rsidRPr="003023DB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, maximiz</w:t>
      </w:r>
      <w:r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ing</w:t>
      </w:r>
      <w:r w:rsidR="00782D66" w:rsidRPr="003023DB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 efficiency and performance</w:t>
      </w:r>
      <w:r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 will require the R&amp;D communities “to</w:t>
      </w:r>
      <w:r w:rsidR="00782D66" w:rsidRPr="003023DB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 work closer together and embrace a real culture of co-design to optimize applications and algorithms, algorithms and </w:t>
      </w:r>
      <w:r w:rsidR="006F1E16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Integrated Circuit (IC) </w:t>
      </w:r>
      <w:r w:rsidR="00782D66" w:rsidRPr="003023DB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architectures, </w:t>
      </w:r>
      <w:r w:rsidR="006F1E16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IC </w:t>
      </w:r>
      <w:r w:rsidR="00782D66" w:rsidRPr="003023DB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architectures and technologies jointly.</w:t>
      </w:r>
      <w:r w:rsidR="0008368D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”</w:t>
      </w:r>
    </w:p>
    <w:p w14:paraId="3A7DDD48" w14:textId="77777777" w:rsidR="001829E7" w:rsidRPr="003023DB" w:rsidRDefault="001829E7" w:rsidP="00782D66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  <w:szCs w:val="20"/>
          <w:lang w:eastAsia="ja-JP"/>
        </w:rPr>
      </w:pPr>
    </w:p>
    <w:p w14:paraId="24B31780" w14:textId="70685D19" w:rsidR="001829E7" w:rsidRPr="003023DB" w:rsidRDefault="001829E7" w:rsidP="002D0001">
      <w:pPr>
        <w:jc w:val="both"/>
        <w:rPr>
          <w:rFonts w:ascii="Arial" w:eastAsiaTheme="minorEastAsia" w:hAnsi="Arial" w:cs="Arial"/>
          <w:color w:val="000000"/>
          <w:sz w:val="20"/>
          <w:szCs w:val="20"/>
          <w:lang w:eastAsia="ja-JP"/>
        </w:rPr>
      </w:pPr>
      <w:r w:rsidRPr="003023DB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lastRenderedPageBreak/>
        <w:t>“</w:t>
      </w:r>
      <w:r w:rsidR="00782D66" w:rsidRPr="003023DB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We also propose to perform data</w:t>
      </w:r>
      <w:r w:rsidRPr="003023DB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-</w:t>
      </w:r>
      <w:r w:rsidR="00782D66" w:rsidRPr="003023DB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processing operations as closely as possible to the source, in order to curtail the energy consumption that comes with data transport</w:t>
      </w:r>
      <w:r w:rsidR="006F1E16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 between </w:t>
      </w:r>
      <w:proofErr w:type="spellStart"/>
      <w:r w:rsidR="006F1E16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couputing</w:t>
      </w:r>
      <w:proofErr w:type="spellEnd"/>
      <w:r w:rsidR="006F1E16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 and storage units</w:t>
      </w:r>
      <w:r w:rsidR="0008368D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,” the paper says.</w:t>
      </w:r>
      <w:r w:rsidR="00782D66" w:rsidRPr="003023DB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 </w:t>
      </w:r>
      <w:r w:rsidR="0008368D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“</w:t>
      </w:r>
      <w:r w:rsidR="00782D66" w:rsidRPr="004648B0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Finally, </w:t>
      </w:r>
      <w:r w:rsidR="00D46C6A" w:rsidRPr="004648B0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finding strategies to reduce </w:t>
      </w:r>
      <w:r w:rsidR="002D0001" w:rsidRPr="004648B0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the use of water and</w:t>
      </w:r>
      <w:r w:rsidR="00D46C6A" w:rsidRPr="004648B0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 alternatives to rare </w:t>
      </w:r>
      <w:r w:rsidR="006F1E16" w:rsidRPr="004648B0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or difficult to </w:t>
      </w:r>
      <w:proofErr w:type="gramStart"/>
      <w:r w:rsidR="006F1E16" w:rsidRPr="004648B0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recycle </w:t>
      </w:r>
      <w:r w:rsidR="00D46C6A" w:rsidRPr="004648B0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 </w:t>
      </w:r>
      <w:r w:rsidR="006F1E16" w:rsidRPr="004648B0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materials</w:t>
      </w:r>
      <w:proofErr w:type="gramEnd"/>
      <w:r w:rsidR="006F1E16" w:rsidRPr="004648B0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  </w:t>
      </w:r>
      <w:r w:rsidR="002D0001" w:rsidRPr="004648B0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is an ecological emergency. </w:t>
      </w:r>
      <w:r w:rsidR="006F1E16" w:rsidRPr="004648B0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Possible </w:t>
      </w:r>
      <w:proofErr w:type="spellStart"/>
      <w:r w:rsidR="006F1E16" w:rsidRPr="004648B0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conflits</w:t>
      </w:r>
      <w:proofErr w:type="spellEnd"/>
      <w:r w:rsidR="006F1E16" w:rsidRPr="004648B0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 between countries</w:t>
      </w:r>
      <w:r w:rsidR="002D0001" w:rsidRPr="004648B0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 </w:t>
      </w:r>
      <w:r w:rsidR="006F1E16" w:rsidRPr="004648B0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due to </w:t>
      </w:r>
      <w:r w:rsidR="002D0001" w:rsidRPr="004648B0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minerals </w:t>
      </w:r>
      <w:r w:rsidR="006F1E16" w:rsidRPr="004648B0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scarcity </w:t>
      </w:r>
      <w:r w:rsidR="002D0001" w:rsidRPr="004648B0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are a direct</w:t>
      </w:r>
      <w:r w:rsidR="00D46C6A" w:rsidRPr="004648B0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 threat to our </w:t>
      </w:r>
      <w:proofErr w:type="gramStart"/>
      <w:r w:rsidR="00D46C6A" w:rsidRPr="004648B0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industry.</w:t>
      </w:r>
      <w:proofErr w:type="gramEnd"/>
      <w:r w:rsidR="002D0001" w:rsidRPr="004648B0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”</w:t>
      </w:r>
      <w:r w:rsidR="002D0001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 </w:t>
      </w:r>
      <w:r w:rsidR="006328C1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adds</w:t>
      </w:r>
      <w:r w:rsidR="002D0001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 Jean-René </w:t>
      </w:r>
      <w:proofErr w:type="spellStart"/>
      <w:r w:rsidR="002D0001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Lèquep</w:t>
      </w:r>
      <w:r w:rsidR="006F1E16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ey</w:t>
      </w:r>
      <w:r w:rsidR="002D0001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s</w:t>
      </w:r>
      <w:proofErr w:type="spellEnd"/>
      <w:r w:rsidR="002D0001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, CEA-</w:t>
      </w:r>
      <w:proofErr w:type="spellStart"/>
      <w:r w:rsidR="002D0001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Leti’s</w:t>
      </w:r>
      <w:proofErr w:type="spellEnd"/>
      <w:r w:rsidR="002D0001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 CTO. </w:t>
      </w:r>
    </w:p>
    <w:p w14:paraId="0EC47D63" w14:textId="7EF345BC" w:rsidR="00ED0589" w:rsidRPr="003023DB" w:rsidRDefault="00ED0589" w:rsidP="00B65A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03FBD62" w14:textId="6EC8752D" w:rsidR="00ED0589" w:rsidRDefault="001829E7" w:rsidP="00DC5E5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23DB">
        <w:rPr>
          <w:rFonts w:ascii="Arial" w:hAnsi="Arial" w:cs="Arial"/>
          <w:sz w:val="20"/>
          <w:szCs w:val="20"/>
        </w:rPr>
        <w:t xml:space="preserve">Processing data close </w:t>
      </w:r>
      <w:r w:rsidR="006F1E16">
        <w:rPr>
          <w:rFonts w:ascii="Arial" w:hAnsi="Arial" w:cs="Arial"/>
          <w:sz w:val="20"/>
          <w:szCs w:val="20"/>
        </w:rPr>
        <w:t xml:space="preserve">to </w:t>
      </w:r>
      <w:r w:rsidRPr="003023DB">
        <w:rPr>
          <w:rFonts w:ascii="Arial" w:hAnsi="Arial" w:cs="Arial"/>
          <w:sz w:val="20"/>
          <w:szCs w:val="20"/>
        </w:rPr>
        <w:t xml:space="preserve">the source, known as edge computing, </w:t>
      </w:r>
      <w:r w:rsidR="00DC5E58" w:rsidRPr="003023DB">
        <w:rPr>
          <w:rFonts w:ascii="Arial" w:hAnsi="Arial" w:cs="Arial"/>
          <w:sz w:val="20"/>
          <w:szCs w:val="20"/>
        </w:rPr>
        <w:t>is consistent with the EU’s approach to limit use of cloud computing, to help ensur</w:t>
      </w:r>
      <w:r w:rsidR="00BA21EB">
        <w:rPr>
          <w:rFonts w:ascii="Arial" w:hAnsi="Arial" w:cs="Arial"/>
          <w:sz w:val="20"/>
          <w:szCs w:val="20"/>
        </w:rPr>
        <w:t>ing</w:t>
      </w:r>
      <w:r w:rsidR="00DC5E58" w:rsidRPr="003023DB">
        <w:rPr>
          <w:rFonts w:ascii="Arial" w:hAnsi="Arial" w:cs="Arial"/>
          <w:sz w:val="20"/>
          <w:szCs w:val="20"/>
        </w:rPr>
        <w:t xml:space="preserve"> data security. It also </w:t>
      </w:r>
      <w:r w:rsidR="00646170">
        <w:rPr>
          <w:rFonts w:ascii="Arial" w:hAnsi="Arial" w:cs="Arial"/>
          <w:sz w:val="20"/>
          <w:szCs w:val="20"/>
        </w:rPr>
        <w:t>w</w:t>
      </w:r>
      <w:r w:rsidR="00DC5E58" w:rsidRPr="003023DB">
        <w:rPr>
          <w:rFonts w:ascii="Arial" w:hAnsi="Arial" w:cs="Arial"/>
          <w:sz w:val="20"/>
          <w:szCs w:val="20"/>
        </w:rPr>
        <w:t>ould significant</w:t>
      </w:r>
      <w:r w:rsidR="0008368D">
        <w:rPr>
          <w:rFonts w:ascii="Arial" w:hAnsi="Arial" w:cs="Arial"/>
          <w:sz w:val="20"/>
          <w:szCs w:val="20"/>
        </w:rPr>
        <w:t>ly</w:t>
      </w:r>
      <w:r w:rsidR="00DC5E58" w:rsidRPr="003023DB">
        <w:rPr>
          <w:rFonts w:ascii="Arial" w:hAnsi="Arial" w:cs="Arial"/>
          <w:sz w:val="20"/>
          <w:szCs w:val="20"/>
        </w:rPr>
        <w:t xml:space="preserve"> </w:t>
      </w:r>
      <w:r w:rsidR="00687883" w:rsidRPr="003023DB">
        <w:rPr>
          <w:rFonts w:ascii="Arial" w:hAnsi="Arial" w:cs="Arial"/>
          <w:sz w:val="20"/>
          <w:szCs w:val="20"/>
        </w:rPr>
        <w:t>reduce</w:t>
      </w:r>
      <w:r w:rsidR="00DC5E58" w:rsidRPr="003023DB">
        <w:rPr>
          <w:rFonts w:ascii="Arial" w:hAnsi="Arial" w:cs="Arial"/>
          <w:sz w:val="20"/>
          <w:szCs w:val="20"/>
        </w:rPr>
        <w:t xml:space="preserve"> energy consumption. </w:t>
      </w:r>
    </w:p>
    <w:p w14:paraId="6AF3F958" w14:textId="52043B81" w:rsidR="00250B7B" w:rsidRPr="003023DB" w:rsidRDefault="00250B7B" w:rsidP="00DC5E5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AD17E4C" w14:textId="7B439EB0" w:rsidR="00E22311" w:rsidRDefault="00E22311" w:rsidP="00E22311">
      <w:pPr>
        <w:pStyle w:val="Titre2"/>
        <w:rPr>
          <w:rFonts w:ascii="Arial" w:hAnsi="Arial" w:cs="Arial"/>
          <w:spacing w:val="12"/>
          <w:sz w:val="20"/>
          <w:szCs w:val="20"/>
        </w:rPr>
      </w:pPr>
      <w:r w:rsidRPr="006D5A1C">
        <w:rPr>
          <w:rFonts w:ascii="Arial" w:hAnsi="Arial" w:cs="Arial"/>
          <w:spacing w:val="12"/>
          <w:sz w:val="20"/>
          <w:szCs w:val="20"/>
        </w:rPr>
        <w:t>Nine Research Tracks</w:t>
      </w:r>
    </w:p>
    <w:p w14:paraId="67E13370" w14:textId="77777777" w:rsidR="00432F24" w:rsidRDefault="00432F24" w:rsidP="00432F2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102C10">
        <w:rPr>
          <w:rFonts w:ascii="Arial" w:hAnsi="Arial" w:cs="Arial"/>
          <w:sz w:val="20"/>
          <w:szCs w:val="20"/>
        </w:rPr>
        <w:t>CEA-</w:t>
      </w:r>
      <w:proofErr w:type="spellStart"/>
      <w:r w:rsidRPr="00102C10">
        <w:rPr>
          <w:rFonts w:ascii="Arial" w:hAnsi="Arial" w:cs="Arial"/>
          <w:sz w:val="20"/>
          <w:szCs w:val="20"/>
        </w:rPr>
        <w:t>Leti</w:t>
      </w:r>
      <w:proofErr w:type="spellEnd"/>
      <w:r w:rsidRPr="00102C10">
        <w:rPr>
          <w:rFonts w:ascii="Arial" w:hAnsi="Arial" w:cs="Arial"/>
          <w:sz w:val="20"/>
          <w:szCs w:val="20"/>
        </w:rPr>
        <w:t xml:space="preserve"> recommends nine research tracks to manage the data deluge taking into account sustainable electronics constraints.</w:t>
      </w:r>
      <w:r>
        <w:rPr>
          <w:rFonts w:ascii="Arial" w:hAnsi="Arial" w:cs="Arial"/>
          <w:sz w:val="20"/>
          <w:szCs w:val="20"/>
        </w:rPr>
        <w:t xml:space="preserve"> </w:t>
      </w:r>
      <w:r w:rsidRPr="00153E22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6C2BD041" w14:textId="77777777" w:rsidR="00432F24" w:rsidRDefault="00432F24" w:rsidP="00E22311">
      <w:pPr>
        <w:pStyle w:val="Titre2"/>
        <w:rPr>
          <w:rFonts w:ascii="Arial" w:hAnsi="Arial" w:cs="Arial"/>
          <w:spacing w:val="12"/>
          <w:sz w:val="20"/>
          <w:szCs w:val="20"/>
        </w:rPr>
      </w:pPr>
    </w:p>
    <w:p w14:paraId="12AA74CA" w14:textId="6DACED9C" w:rsidR="003533C6" w:rsidRDefault="0074168D" w:rsidP="00153E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noProof/>
          <w:color w:val="1F497D"/>
          <w:lang w:val="fr-FR" w:eastAsia="fr-FR"/>
        </w:rPr>
        <w:drawing>
          <wp:inline distT="0" distB="0" distL="0" distR="0" wp14:anchorId="2A58672E" wp14:editId="4DD016A3">
            <wp:extent cx="5248894" cy="2893046"/>
            <wp:effectExtent l="0" t="0" r="0" b="3175"/>
            <wp:docPr id="4" name="Image 4" descr="cid:image003.png@01D7A407.3FB65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id:image003.png@01D7A407.3FB658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745" cy="290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95D39" w14:textId="56BA344E" w:rsidR="003533C6" w:rsidRDefault="003533C6" w:rsidP="00153E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7FDB70F" w14:textId="77777777" w:rsidR="0074168D" w:rsidRDefault="0074168D" w:rsidP="00153E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921751C" w14:textId="14724C83" w:rsidR="00250B7B" w:rsidRPr="00D46C6A" w:rsidRDefault="0074168D" w:rsidP="00250B7B">
      <w:pPr>
        <w:pStyle w:val="Titre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System, </w:t>
      </w:r>
      <w:r w:rsidR="00250B7B" w:rsidRPr="00D46C6A">
        <w:rPr>
          <w:rFonts w:ascii="Arial" w:hAnsi="Arial" w:cs="Arial"/>
          <w:sz w:val="20"/>
          <w:szCs w:val="20"/>
        </w:rPr>
        <w:t>Usage &amp; Practices</w:t>
      </w:r>
    </w:p>
    <w:p w14:paraId="69EAF50E" w14:textId="77777777" w:rsidR="00250B7B" w:rsidRPr="00D46C6A" w:rsidRDefault="00250B7B" w:rsidP="003533C6">
      <w:pPr>
        <w:pStyle w:val="Titre2"/>
        <w:numPr>
          <w:ilvl w:val="0"/>
          <w:numId w:val="10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D46C6A">
        <w:rPr>
          <w:rFonts w:ascii="Arial" w:hAnsi="Arial" w:cs="Arial"/>
          <w:sz w:val="20"/>
          <w:szCs w:val="20"/>
        </w:rPr>
        <w:t>Develop sustainable electronics</w:t>
      </w:r>
      <w:r w:rsidRPr="00D46C6A">
        <w:rPr>
          <w:rFonts w:ascii="Arial" w:hAnsi="Arial" w:cs="Arial"/>
          <w:b w:val="0"/>
          <w:bCs w:val="0"/>
          <w:sz w:val="20"/>
          <w:szCs w:val="20"/>
        </w:rPr>
        <w:t xml:space="preserve"> by accepting and deploying the huge R&amp;D efforts it will require and by promoting the new mindset that must accompany this change.</w:t>
      </w:r>
    </w:p>
    <w:p w14:paraId="7D886C85" w14:textId="062238D5" w:rsidR="00250B7B" w:rsidRPr="00D46C6A" w:rsidRDefault="00250B7B" w:rsidP="003533C6">
      <w:pPr>
        <w:pStyle w:val="Titre2"/>
        <w:numPr>
          <w:ilvl w:val="0"/>
          <w:numId w:val="10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D46C6A">
        <w:rPr>
          <w:rFonts w:ascii="Arial" w:hAnsi="Arial" w:cs="Arial"/>
          <w:sz w:val="20"/>
          <w:szCs w:val="20"/>
        </w:rPr>
        <w:lastRenderedPageBreak/>
        <w:t>Develop edge-computing solutions</w:t>
      </w:r>
      <w:r w:rsidRPr="00D46C6A">
        <w:rPr>
          <w:rFonts w:ascii="Arial" w:hAnsi="Arial" w:cs="Arial"/>
          <w:b w:val="0"/>
          <w:bCs w:val="0"/>
          <w:sz w:val="20"/>
          <w:szCs w:val="20"/>
        </w:rPr>
        <w:t xml:space="preserve"> to reduce the overall energy requirements and improve service quality.</w:t>
      </w:r>
    </w:p>
    <w:p w14:paraId="4D3E591C" w14:textId="77777777" w:rsidR="00250B7B" w:rsidRPr="00D46C6A" w:rsidRDefault="00250B7B" w:rsidP="003533C6">
      <w:pPr>
        <w:pStyle w:val="Titre2"/>
        <w:numPr>
          <w:ilvl w:val="0"/>
          <w:numId w:val="10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D46C6A">
        <w:rPr>
          <w:rFonts w:ascii="Arial" w:hAnsi="Arial" w:cs="Arial"/>
          <w:sz w:val="20"/>
          <w:szCs w:val="20"/>
        </w:rPr>
        <w:t>Investigate new algorithms</w:t>
      </w:r>
      <w:r w:rsidRPr="00D46C6A">
        <w:rPr>
          <w:rFonts w:ascii="Arial" w:hAnsi="Arial" w:cs="Arial"/>
          <w:b w:val="0"/>
          <w:bCs w:val="0"/>
          <w:sz w:val="20"/>
          <w:szCs w:val="20"/>
        </w:rPr>
        <w:t xml:space="preserve"> and innovative approaches that could lead to implementations that are far more efficient in solving application problems.</w:t>
      </w:r>
    </w:p>
    <w:p w14:paraId="12687ADE" w14:textId="77777777" w:rsidR="00250B7B" w:rsidRPr="00D46C6A" w:rsidRDefault="00250B7B" w:rsidP="00250B7B">
      <w:pPr>
        <w:pStyle w:val="Titre2"/>
        <w:jc w:val="both"/>
        <w:rPr>
          <w:rFonts w:ascii="Arial" w:hAnsi="Arial" w:cs="Arial"/>
          <w:bCs w:val="0"/>
          <w:sz w:val="20"/>
          <w:szCs w:val="20"/>
        </w:rPr>
      </w:pPr>
      <w:r w:rsidRPr="00D46C6A">
        <w:rPr>
          <w:rFonts w:ascii="Arial" w:hAnsi="Arial" w:cs="Arial"/>
          <w:bCs w:val="0"/>
          <w:sz w:val="20"/>
          <w:szCs w:val="20"/>
        </w:rPr>
        <w:t>Circuit &amp; Architectures</w:t>
      </w:r>
    </w:p>
    <w:p w14:paraId="57189211" w14:textId="77777777" w:rsidR="00250B7B" w:rsidRPr="00D46C6A" w:rsidRDefault="00250B7B" w:rsidP="003533C6">
      <w:pPr>
        <w:pStyle w:val="Titre2"/>
        <w:numPr>
          <w:ilvl w:val="0"/>
          <w:numId w:val="11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D46C6A">
        <w:rPr>
          <w:rFonts w:ascii="Arial" w:hAnsi="Arial" w:cs="Arial"/>
          <w:sz w:val="20"/>
          <w:szCs w:val="20"/>
        </w:rPr>
        <w:t>Develop new electronic architectures</w:t>
      </w:r>
      <w:r w:rsidRPr="00D46C6A">
        <w:rPr>
          <w:rFonts w:ascii="Arial" w:hAnsi="Arial" w:cs="Arial"/>
          <w:b w:val="0"/>
          <w:bCs w:val="0"/>
          <w:sz w:val="20"/>
          <w:szCs w:val="20"/>
        </w:rPr>
        <w:t xml:space="preserve"> using dedicated but versatile accelerators that exhibit optimized power consumption in a wide range of applications.</w:t>
      </w:r>
    </w:p>
    <w:p w14:paraId="4EB65FB5" w14:textId="41C53607" w:rsidR="00250B7B" w:rsidRPr="00D46C6A" w:rsidRDefault="00E22311" w:rsidP="003533C6">
      <w:pPr>
        <w:pStyle w:val="Titre2"/>
        <w:numPr>
          <w:ilvl w:val="0"/>
          <w:numId w:val="11"/>
        </w:numPr>
        <w:rPr>
          <w:rFonts w:ascii="Arial" w:hAnsi="Arial" w:cs="Arial"/>
          <w:b w:val="0"/>
          <w:bCs w:val="0"/>
          <w:sz w:val="20"/>
          <w:szCs w:val="20"/>
        </w:rPr>
      </w:pPr>
      <w:r w:rsidRPr="00D46C6A">
        <w:rPr>
          <w:rFonts w:ascii="Arial" w:hAnsi="Arial" w:cs="Arial"/>
          <w:sz w:val="20"/>
          <w:szCs w:val="20"/>
        </w:rPr>
        <w:t xml:space="preserve">Develop architectures and demonstrators based on active silicon interposers, </w:t>
      </w:r>
      <w:proofErr w:type="spellStart"/>
      <w:r w:rsidRPr="00D46C6A">
        <w:rPr>
          <w:rFonts w:ascii="Arial" w:hAnsi="Arial" w:cs="Arial"/>
          <w:sz w:val="20"/>
          <w:szCs w:val="20"/>
        </w:rPr>
        <w:t>chiplets</w:t>
      </w:r>
      <w:proofErr w:type="spellEnd"/>
      <w:r w:rsidRPr="00D46C6A">
        <w:rPr>
          <w:rFonts w:ascii="Arial" w:hAnsi="Arial" w:cs="Arial"/>
          <w:sz w:val="20"/>
          <w:szCs w:val="20"/>
        </w:rPr>
        <w:t xml:space="preserve"> and a 3D toolbox</w:t>
      </w:r>
      <w:r w:rsidRPr="00D46C6A">
        <w:rPr>
          <w:rFonts w:ascii="Arial" w:hAnsi="Arial" w:cs="Arial"/>
          <w:b w:val="0"/>
          <w:bCs w:val="0"/>
          <w:sz w:val="20"/>
          <w:szCs w:val="20"/>
        </w:rPr>
        <w:t>. Co-designing semiconductor processes and novel 3D electronic architectures can help improve computing performance significantly.</w:t>
      </w:r>
    </w:p>
    <w:p w14:paraId="1F4FCB64" w14:textId="45B680C9" w:rsidR="00E22311" w:rsidRPr="00D46C6A" w:rsidRDefault="00E22311" w:rsidP="003533C6">
      <w:pPr>
        <w:pStyle w:val="Titre2"/>
        <w:numPr>
          <w:ilvl w:val="0"/>
          <w:numId w:val="11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D46C6A">
        <w:rPr>
          <w:rFonts w:ascii="Arial" w:hAnsi="Arial" w:cs="Arial"/>
          <w:sz w:val="20"/>
          <w:szCs w:val="20"/>
        </w:rPr>
        <w:t>Implement dedicated ASIC + AI solutions</w:t>
      </w:r>
      <w:r w:rsidRPr="00D46C6A">
        <w:rPr>
          <w:rFonts w:ascii="Arial" w:hAnsi="Arial" w:cs="Arial"/>
          <w:b w:val="0"/>
          <w:bCs w:val="0"/>
          <w:sz w:val="20"/>
          <w:szCs w:val="20"/>
        </w:rPr>
        <w:t xml:space="preserve"> to move less data and lower power consumption, and develop in-memory computing and near-memory processing solutions with the adequate software and EDA toolbox.</w:t>
      </w:r>
    </w:p>
    <w:p w14:paraId="05777B7C" w14:textId="4805D883" w:rsidR="00250B7B" w:rsidRPr="00D46C6A" w:rsidRDefault="00250B7B" w:rsidP="00250B7B">
      <w:pPr>
        <w:pStyle w:val="Titre2"/>
        <w:jc w:val="both"/>
        <w:rPr>
          <w:rFonts w:ascii="Arial" w:hAnsi="Arial" w:cs="Arial"/>
          <w:bCs w:val="0"/>
          <w:sz w:val="20"/>
          <w:szCs w:val="20"/>
        </w:rPr>
      </w:pPr>
      <w:r w:rsidRPr="00D46C6A">
        <w:rPr>
          <w:rFonts w:ascii="Arial" w:hAnsi="Arial" w:cs="Arial"/>
          <w:bCs w:val="0"/>
          <w:sz w:val="20"/>
          <w:szCs w:val="20"/>
        </w:rPr>
        <w:t>Semiconductors</w:t>
      </w:r>
    </w:p>
    <w:p w14:paraId="533A7060" w14:textId="77777777" w:rsidR="00E22311" w:rsidRPr="00D46C6A" w:rsidRDefault="00E22311" w:rsidP="003533C6">
      <w:pPr>
        <w:pStyle w:val="Titre2"/>
        <w:numPr>
          <w:ilvl w:val="0"/>
          <w:numId w:val="12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D46C6A">
        <w:rPr>
          <w:rFonts w:ascii="Arial" w:hAnsi="Arial" w:cs="Arial"/>
          <w:sz w:val="20"/>
          <w:szCs w:val="20"/>
        </w:rPr>
        <w:t>Use non-volatile memories</w:t>
      </w:r>
      <w:r w:rsidRPr="00D46C6A">
        <w:rPr>
          <w:rFonts w:ascii="Arial" w:hAnsi="Arial" w:cs="Arial"/>
          <w:b w:val="0"/>
          <w:bCs w:val="0"/>
          <w:sz w:val="20"/>
          <w:szCs w:val="20"/>
        </w:rPr>
        <w:t xml:space="preserve"> to facilitate the implementation of neuromorphic chips that can deploy on-chip learning algorithms and a smart in-memory computing approach.</w:t>
      </w:r>
    </w:p>
    <w:p w14:paraId="03F603CC" w14:textId="77777777" w:rsidR="00E22311" w:rsidRPr="00D46C6A" w:rsidRDefault="00E22311" w:rsidP="003533C6">
      <w:pPr>
        <w:pStyle w:val="Titre2"/>
        <w:numPr>
          <w:ilvl w:val="0"/>
          <w:numId w:val="12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D46C6A">
        <w:rPr>
          <w:rFonts w:ascii="Arial" w:hAnsi="Arial" w:cs="Arial"/>
          <w:sz w:val="20"/>
          <w:szCs w:val="20"/>
        </w:rPr>
        <w:t>Explore silicon-based devices and 3D structures</w:t>
      </w:r>
      <w:r w:rsidRPr="00D46C6A">
        <w:rPr>
          <w:rFonts w:ascii="Arial" w:hAnsi="Arial" w:cs="Arial"/>
          <w:b w:val="0"/>
          <w:bCs w:val="0"/>
          <w:sz w:val="20"/>
          <w:szCs w:val="20"/>
        </w:rPr>
        <w:t xml:space="preserve"> to pursue equivalent scaling, down to the ultimate physical limits.</w:t>
      </w:r>
    </w:p>
    <w:p w14:paraId="0FFC5253" w14:textId="77777777" w:rsidR="00E22311" w:rsidRPr="00D46C6A" w:rsidRDefault="00E22311" w:rsidP="003533C6">
      <w:pPr>
        <w:pStyle w:val="Titre2"/>
        <w:numPr>
          <w:ilvl w:val="0"/>
          <w:numId w:val="12"/>
        </w:numPr>
        <w:jc w:val="both"/>
        <w:rPr>
          <w:rFonts w:ascii="Arial" w:hAnsi="Arial" w:cs="Arial"/>
          <w:b w:val="0"/>
          <w:bCs w:val="0"/>
          <w:spacing w:val="12"/>
          <w:sz w:val="20"/>
          <w:szCs w:val="20"/>
        </w:rPr>
      </w:pPr>
      <w:r w:rsidRPr="00D46C6A">
        <w:rPr>
          <w:rFonts w:ascii="Arial" w:hAnsi="Arial" w:cs="Arial"/>
          <w:sz w:val="20"/>
          <w:szCs w:val="20"/>
        </w:rPr>
        <w:t>Explore a silicon-based approach for quantum computing</w:t>
      </w:r>
      <w:r w:rsidRPr="00D46C6A">
        <w:rPr>
          <w:rFonts w:ascii="Arial" w:hAnsi="Arial" w:cs="Arial"/>
          <w:b w:val="0"/>
          <w:bCs w:val="0"/>
          <w:sz w:val="20"/>
          <w:szCs w:val="20"/>
        </w:rPr>
        <w:t>, including low-temperature CMOS technology for qubit control and readout, packaging based on a silicon interposer that can host qubits and electronics, and suitable error-correction codes.</w:t>
      </w:r>
    </w:p>
    <w:p w14:paraId="710F339A" w14:textId="7391A111" w:rsidR="00B81E49" w:rsidRPr="00B81E49" w:rsidRDefault="00B81E49" w:rsidP="00C80A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B81E49">
        <w:rPr>
          <w:rFonts w:ascii="Arial" w:hAnsi="Arial" w:cs="Arial"/>
          <w:b/>
          <w:bCs/>
          <w:sz w:val="20"/>
          <w:szCs w:val="20"/>
        </w:rPr>
        <w:t>Competitive Edge for European Industry</w:t>
      </w:r>
    </w:p>
    <w:p w14:paraId="5BF57B8C" w14:textId="77777777" w:rsidR="00B81E49" w:rsidRDefault="00B81E49" w:rsidP="00C80A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A79F6BA" w14:textId="6F3B95FA" w:rsidR="00C80A5B" w:rsidRPr="0008368D" w:rsidRDefault="00C80A5B" w:rsidP="00C80A5B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  <w:szCs w:val="20"/>
          <w:lang w:eastAsia="ja-JP"/>
        </w:rPr>
      </w:pPr>
      <w:proofErr w:type="gramStart"/>
      <w:r w:rsidRPr="003023DB">
        <w:rPr>
          <w:rFonts w:ascii="Arial" w:hAnsi="Arial" w:cs="Arial"/>
          <w:sz w:val="20"/>
          <w:szCs w:val="20"/>
        </w:rPr>
        <w:t xml:space="preserve">While recapping the importance of new digital technologies such as artificial intelligence, the Internet of Things and 5G/6G networks, the paper notes there is “an urgent need </w:t>
      </w:r>
      <w:r w:rsidRPr="00C80A5B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to take into account and address the increase in worldwide energy and rare</w:t>
      </w:r>
      <w:r w:rsidR="0008368D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-</w:t>
      </w:r>
      <w:r w:rsidRPr="00C80A5B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material consumption required to produce and operate digital technologies, and to orient worldwide R&amp;D activities more and more towards sustainable electronics.</w:t>
      </w:r>
      <w:r w:rsidRPr="003023DB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”</w:t>
      </w:r>
      <w:proofErr w:type="gramEnd"/>
      <w:r w:rsidRPr="003023DB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 It cites the EU’s ambitio</w:t>
      </w:r>
      <w:r w:rsidR="0008368D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u</w:t>
      </w:r>
      <w:r w:rsidRPr="003023DB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s action plan adopted in March of this year, to accelerate the use of green digital technologies. “Indeed, Europe is calling for a concerted effort to boost its capabilities in these key technologies, since they are enablers for other technological developments and provide a competitive edge to the European industry,” the paper says.</w:t>
      </w:r>
    </w:p>
    <w:p w14:paraId="290B0DF9" w14:textId="2823C2DB" w:rsidR="00EB2334" w:rsidRPr="003023DB" w:rsidRDefault="00EB2334" w:rsidP="00C80A5B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  <w:szCs w:val="20"/>
          <w:lang w:eastAsia="ja-JP"/>
        </w:rPr>
      </w:pPr>
    </w:p>
    <w:p w14:paraId="55B0B6D5" w14:textId="3C24903F" w:rsidR="003D001F" w:rsidRDefault="00EB2334" w:rsidP="00E52049">
      <w:pPr>
        <w:pStyle w:val="Default"/>
        <w:jc w:val="both"/>
        <w:rPr>
          <w:rFonts w:ascii="Arial" w:eastAsiaTheme="minorEastAsia" w:hAnsi="Arial" w:cs="Arial"/>
          <w:sz w:val="20"/>
          <w:szCs w:val="20"/>
          <w:lang w:val="en-US" w:eastAsia="ja-JP"/>
        </w:rPr>
      </w:pPr>
      <w:r w:rsidRPr="003023DB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Building the case for </w:t>
      </w:r>
      <w:r w:rsidR="00BF6C42" w:rsidRPr="003023DB">
        <w:rPr>
          <w:rFonts w:ascii="Arial" w:eastAsiaTheme="minorEastAsia" w:hAnsi="Arial" w:cs="Arial"/>
          <w:sz w:val="20"/>
          <w:szCs w:val="20"/>
          <w:lang w:val="en-US" w:eastAsia="ja-JP"/>
        </w:rPr>
        <w:t>pursuing greener technologies</w:t>
      </w:r>
      <w:r w:rsidR="003725F2" w:rsidRPr="003023DB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 in the time of the data deluge</w:t>
      </w:r>
      <w:r w:rsidR="00BF6C42" w:rsidRPr="003023DB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, the paper cites IDC </w:t>
      </w:r>
      <w:r w:rsidR="0008368D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research </w:t>
      </w:r>
      <w:r w:rsidR="00BF6C42" w:rsidRPr="003023DB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that humans and computers generated more than 64 zettabytes of data in 2020, a figure that </w:t>
      </w:r>
      <w:proofErr w:type="gramStart"/>
      <w:r w:rsidR="00BF6C42" w:rsidRPr="003023DB">
        <w:rPr>
          <w:rFonts w:ascii="Arial" w:eastAsiaTheme="minorEastAsia" w:hAnsi="Arial" w:cs="Arial"/>
          <w:sz w:val="20"/>
          <w:szCs w:val="20"/>
          <w:lang w:val="en-US" w:eastAsia="ja-JP"/>
        </w:rPr>
        <w:t>is expected</w:t>
      </w:r>
      <w:proofErr w:type="gramEnd"/>
      <w:r w:rsidR="00BF6C42" w:rsidRPr="003023DB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 to exceed 2,000 </w:t>
      </w:r>
      <w:r w:rsidR="006F1AE9" w:rsidRPr="003023DB">
        <w:rPr>
          <w:rFonts w:ascii="Arial" w:eastAsiaTheme="minorEastAsia" w:hAnsi="Arial" w:cs="Arial"/>
          <w:sz w:val="20"/>
          <w:szCs w:val="20"/>
          <w:lang w:val="en-US" w:eastAsia="ja-JP"/>
        </w:rPr>
        <w:t>zettabytes</w:t>
      </w:r>
      <w:r w:rsidR="00BF6C42" w:rsidRPr="003023DB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 </w:t>
      </w:r>
      <w:r w:rsidR="00E52049" w:rsidRPr="003023DB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by </w:t>
      </w:r>
      <w:r w:rsidR="00BF6C42" w:rsidRPr="003023DB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2035. “This escalation results from the fact that data is increasingly generated by machines (in 2018, only 44% of the data was produced by humans). </w:t>
      </w:r>
      <w:r w:rsidR="00BF6C42" w:rsidRPr="0008368D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It </w:t>
      </w:r>
      <w:proofErr w:type="gramStart"/>
      <w:r w:rsidR="00BF6C42" w:rsidRPr="0008368D">
        <w:rPr>
          <w:rFonts w:ascii="Arial" w:eastAsiaTheme="minorEastAsia" w:hAnsi="Arial" w:cs="Arial"/>
          <w:sz w:val="20"/>
          <w:szCs w:val="20"/>
          <w:lang w:val="en-US" w:eastAsia="ja-JP"/>
        </w:rPr>
        <w:t>is expected</w:t>
      </w:r>
      <w:proofErr w:type="gramEnd"/>
      <w:r w:rsidR="00BF6C42" w:rsidRPr="0008368D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 that by 2022, 90% of all the data will be generated by machines (machine-to-machine communications) and by hundreds of billions of connected objects around the world. </w:t>
      </w:r>
      <w:r w:rsidR="00BF6C42" w:rsidRPr="003023DB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We are also witnessing a surge in multimedia data, such as image, video, speech and music, as opposed to </w:t>
      </w:r>
      <w:r w:rsidR="00E52049" w:rsidRPr="003023DB">
        <w:rPr>
          <w:rFonts w:ascii="Arial" w:eastAsiaTheme="minorEastAsia" w:hAnsi="Arial" w:cs="Arial"/>
          <w:sz w:val="20"/>
          <w:szCs w:val="20"/>
          <w:lang w:val="en-US" w:eastAsia="ja-JP"/>
        </w:rPr>
        <w:t>‘</w:t>
      </w:r>
      <w:r w:rsidR="00BF6C42" w:rsidRPr="003023DB">
        <w:rPr>
          <w:rFonts w:ascii="Arial" w:eastAsiaTheme="minorEastAsia" w:hAnsi="Arial" w:cs="Arial"/>
          <w:sz w:val="20"/>
          <w:szCs w:val="20"/>
          <w:lang w:val="en-US" w:eastAsia="ja-JP"/>
        </w:rPr>
        <w:t>classic</w:t>
      </w:r>
      <w:r w:rsidR="00E52049" w:rsidRPr="003023DB">
        <w:rPr>
          <w:rFonts w:ascii="Arial" w:eastAsiaTheme="minorEastAsia" w:hAnsi="Arial" w:cs="Arial"/>
          <w:sz w:val="20"/>
          <w:szCs w:val="20"/>
          <w:lang w:val="en-US" w:eastAsia="ja-JP"/>
        </w:rPr>
        <w:t>’</w:t>
      </w:r>
      <w:r w:rsidR="00BF6C42" w:rsidRPr="003023DB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 digital data (text and numbers), and an increase in the resolution of videos and pictures</w:t>
      </w:r>
      <w:r w:rsidR="008B1909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 </w:t>
      </w:r>
      <w:r w:rsidR="00E52049" w:rsidRPr="003023DB">
        <w:rPr>
          <w:rFonts w:ascii="Arial" w:eastAsiaTheme="minorEastAsia" w:hAnsi="Arial" w:cs="Arial"/>
          <w:sz w:val="20"/>
          <w:szCs w:val="20"/>
          <w:lang w:val="en-US" w:eastAsia="ja-JP"/>
        </w:rPr>
        <w:t>”</w:t>
      </w:r>
      <w:r w:rsidR="008B1909">
        <w:rPr>
          <w:rFonts w:ascii="Arial" w:eastAsiaTheme="minorEastAsia" w:hAnsi="Arial" w:cs="Arial"/>
          <w:sz w:val="20"/>
          <w:szCs w:val="20"/>
          <w:lang w:val="en-US" w:eastAsia="ja-JP"/>
        </w:rPr>
        <w:t>, and the appearance of 3D imaging.</w:t>
      </w:r>
    </w:p>
    <w:p w14:paraId="6DC59E1F" w14:textId="51500F96" w:rsidR="003D001F" w:rsidRDefault="003D001F" w:rsidP="00E52049">
      <w:pPr>
        <w:pStyle w:val="Default"/>
        <w:jc w:val="both"/>
        <w:rPr>
          <w:rFonts w:ascii="Arial" w:eastAsiaTheme="minorEastAsia" w:hAnsi="Arial" w:cs="Arial"/>
          <w:sz w:val="20"/>
          <w:szCs w:val="20"/>
          <w:lang w:val="en-US" w:eastAsia="ja-JP"/>
        </w:rPr>
      </w:pPr>
    </w:p>
    <w:p w14:paraId="0772BEF1" w14:textId="19B14AE8" w:rsidR="003D001F" w:rsidRDefault="001E435B" w:rsidP="00D27571">
      <w:pPr>
        <w:pStyle w:val="Default"/>
        <w:jc w:val="both"/>
        <w:rPr>
          <w:rFonts w:ascii="Arial" w:eastAsiaTheme="minorEastAsia" w:hAnsi="Arial" w:cs="Arial"/>
          <w:sz w:val="20"/>
          <w:szCs w:val="20"/>
          <w:lang w:val="en-US" w:eastAsia="ja-JP"/>
        </w:rPr>
      </w:pPr>
      <w:r>
        <w:rPr>
          <w:rFonts w:ascii="Arial" w:eastAsiaTheme="minorEastAsia" w:hAnsi="Arial" w:cs="Arial"/>
          <w:sz w:val="20"/>
          <w:szCs w:val="20"/>
          <w:lang w:val="en-US" w:eastAsia="ja-JP"/>
        </w:rPr>
        <w:t>“</w:t>
      </w:r>
      <w:r w:rsidR="003D001F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6G networks will have to address </w:t>
      </w:r>
      <w:r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the need for greater </w:t>
      </w:r>
      <w:r w:rsidRPr="00D74F08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performance but not at any price” </w:t>
      </w:r>
      <w:r w:rsidR="00D41661" w:rsidRPr="00D74F08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adds </w:t>
      </w:r>
      <w:r w:rsidR="00761399" w:rsidRPr="00D74F08">
        <w:rPr>
          <w:rFonts w:ascii="Arial" w:eastAsiaTheme="minorEastAsia" w:hAnsi="Arial" w:cs="Arial"/>
          <w:sz w:val="20"/>
          <w:szCs w:val="20"/>
          <w:lang w:val="en-US" w:eastAsia="ja-JP"/>
        </w:rPr>
        <w:t>Jean-René Lèquepeys</w:t>
      </w:r>
      <w:r w:rsidRPr="00D74F08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. </w:t>
      </w:r>
      <w:proofErr w:type="spellStart"/>
      <w:r w:rsidR="00D27571" w:rsidRPr="00D74F08">
        <w:rPr>
          <w:rFonts w:ascii="Arial" w:eastAsiaTheme="minorEastAsia" w:hAnsi="Arial" w:cs="Arial"/>
          <w:sz w:val="20"/>
          <w:szCs w:val="20"/>
          <w:lang w:val="en-US" w:eastAsia="ja-JP"/>
        </w:rPr>
        <w:t>Ealier</w:t>
      </w:r>
      <w:proofErr w:type="spellEnd"/>
      <w:r w:rsidR="00D27571" w:rsidRPr="00D74F08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 this year, </w:t>
      </w:r>
      <w:r w:rsidRPr="00D74F08">
        <w:rPr>
          <w:rFonts w:ascii="Arial" w:eastAsiaTheme="minorEastAsia" w:hAnsi="Arial" w:cs="Arial"/>
          <w:sz w:val="20"/>
          <w:szCs w:val="20"/>
          <w:lang w:val="en-US" w:eastAsia="ja-JP"/>
        </w:rPr>
        <w:t>CEA-</w:t>
      </w:r>
      <w:proofErr w:type="spellStart"/>
      <w:r w:rsidRPr="00D74F08">
        <w:rPr>
          <w:rFonts w:ascii="Arial" w:eastAsiaTheme="minorEastAsia" w:hAnsi="Arial" w:cs="Arial"/>
          <w:sz w:val="20"/>
          <w:szCs w:val="20"/>
          <w:lang w:val="en-US" w:eastAsia="ja-JP"/>
        </w:rPr>
        <w:t>Leti</w:t>
      </w:r>
      <w:proofErr w:type="spellEnd"/>
      <w:r w:rsidRPr="00D74F08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 has launched the </w:t>
      </w:r>
      <w:r w:rsidR="009A7CA3" w:rsidRPr="00D74F08">
        <w:rPr>
          <w:rFonts w:ascii="Arial" w:eastAsiaTheme="minorEastAsia" w:hAnsi="Arial" w:cs="Arial"/>
          <w:sz w:val="20"/>
          <w:szCs w:val="20"/>
          <w:lang w:val="en-US" w:eastAsia="ja-JP"/>
        </w:rPr>
        <w:t>NEW-6G</w:t>
      </w:r>
      <w:r w:rsidRPr="00D74F08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 initiative across the UE</w:t>
      </w:r>
      <w:r w:rsidR="00D27571" w:rsidRPr="00D74F08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 </w:t>
      </w:r>
      <w:r w:rsidR="009A7CA3" w:rsidRPr="00D74F08">
        <w:rPr>
          <w:rFonts w:ascii="Arial" w:eastAsiaTheme="minorEastAsia" w:hAnsi="Arial" w:cs="Arial"/>
          <w:sz w:val="20"/>
          <w:szCs w:val="20"/>
          <w:lang w:val="en-US" w:eastAsia="ja-JP"/>
        </w:rPr>
        <w:t>telecom and semiconductor</w:t>
      </w:r>
      <w:r w:rsidR="00D27571" w:rsidRPr="00D74F08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 community </w:t>
      </w:r>
      <w:r w:rsidRPr="00D74F08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to lay the groundwork for future </w:t>
      </w:r>
      <w:r w:rsidR="00D27571" w:rsidRPr="00D74F08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6G </w:t>
      </w:r>
      <w:r w:rsidRPr="00D74F08">
        <w:rPr>
          <w:rFonts w:ascii="Arial" w:eastAsiaTheme="minorEastAsia" w:hAnsi="Arial" w:cs="Arial"/>
          <w:sz w:val="20"/>
          <w:szCs w:val="20"/>
          <w:lang w:val="en-US" w:eastAsia="ja-JP"/>
        </w:rPr>
        <w:t>wireless networks,  while meeting societal expectations and sustainability requirements.</w:t>
      </w:r>
      <w:r w:rsidR="00D27571">
        <w:rPr>
          <w:rFonts w:ascii="Arial" w:eastAsiaTheme="minorEastAsia" w:hAnsi="Arial" w:cs="Arial"/>
          <w:sz w:val="20"/>
          <w:szCs w:val="20"/>
          <w:lang w:val="en-US" w:eastAsia="ja-JP"/>
        </w:rPr>
        <w:t xml:space="preserve"> </w:t>
      </w:r>
    </w:p>
    <w:p w14:paraId="06858971" w14:textId="77777777" w:rsidR="00BF6C42" w:rsidRPr="001E435B" w:rsidRDefault="00BF6C42" w:rsidP="001E435B">
      <w:pPr>
        <w:pStyle w:val="Default"/>
        <w:jc w:val="both"/>
        <w:rPr>
          <w:rFonts w:ascii="Arial" w:eastAsiaTheme="minorEastAsia" w:hAnsi="Arial" w:cs="Arial"/>
          <w:sz w:val="20"/>
          <w:szCs w:val="20"/>
          <w:lang w:val="en-US" w:eastAsia="ja-JP"/>
        </w:rPr>
      </w:pPr>
    </w:p>
    <w:p w14:paraId="63B9F9C6" w14:textId="2AD521FF" w:rsidR="003D001F" w:rsidRPr="00F910C6" w:rsidRDefault="00FB7357" w:rsidP="003725F2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  <w:szCs w:val="20"/>
          <w:lang w:eastAsia="ja-JP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The paper also says the</w:t>
      </w:r>
      <w:r w:rsidR="00E52049" w:rsidRPr="003023DB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 industry must address the three stages of the data processing chain</w:t>
      </w:r>
      <w:r w:rsidR="0008368D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 – </w:t>
      </w:r>
      <w:r w:rsidR="00E52049" w:rsidRPr="003023DB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data transmission to processing, data analysis and exploitation and data storage and processing</w:t>
      </w:r>
      <w:r w:rsidR="0008368D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 – </w:t>
      </w:r>
      <w:r w:rsidR="00E52049" w:rsidRPr="003023DB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while ensuring systems are secure and resistant to attacks </w:t>
      </w:r>
      <w:r w:rsidR="00A337CB" w:rsidRPr="003023DB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and protect person</w:t>
      </w:r>
      <w:r w:rsidR="0008368D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al</w:t>
      </w:r>
      <w:r w:rsidR="00A337CB" w:rsidRPr="003023DB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 and corporate data in compliance with Europe’s General Data Protection Regulations (GDPR).</w:t>
      </w:r>
      <w:r w:rsidR="003725F2" w:rsidRPr="003023DB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 </w:t>
      </w:r>
    </w:p>
    <w:p w14:paraId="323C5300" w14:textId="4E2865F6" w:rsidR="009E559F" w:rsidRPr="00E22311" w:rsidRDefault="009E559F" w:rsidP="001D595F">
      <w:pPr>
        <w:ind w:right="14"/>
        <w:jc w:val="both"/>
        <w:rPr>
          <w:rFonts w:ascii="Arial" w:hAnsi="Arial" w:cs="Arial"/>
          <w:i/>
          <w:sz w:val="20"/>
          <w:szCs w:val="20"/>
        </w:rPr>
      </w:pPr>
    </w:p>
    <w:p w14:paraId="570153A5" w14:textId="77777777" w:rsidR="008C18C7" w:rsidRPr="003023DB" w:rsidRDefault="008C18C7" w:rsidP="008C18C7">
      <w:pPr>
        <w:pStyle w:val="Paragraphedeliste"/>
        <w:autoSpaceDE w:val="0"/>
        <w:autoSpaceDN w:val="0"/>
        <w:ind w:left="11" w:right="57"/>
        <w:jc w:val="both"/>
        <w:rPr>
          <w:rFonts w:ascii="Arial" w:hAnsi="Arial" w:cs="Arial"/>
          <w:i/>
          <w:iCs/>
          <w:sz w:val="20"/>
          <w:szCs w:val="20"/>
        </w:rPr>
      </w:pPr>
      <w:r w:rsidRPr="003023DB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About CEA-Leti (France)</w:t>
      </w:r>
    </w:p>
    <w:p w14:paraId="68F2D53A" w14:textId="3C8A6AA7" w:rsidR="008C18C7" w:rsidRPr="003023DB" w:rsidRDefault="008C18C7" w:rsidP="008C18C7">
      <w:pPr>
        <w:autoSpaceDE w:val="0"/>
        <w:autoSpaceDN w:val="0"/>
        <w:ind w:left="14" w:right="58"/>
        <w:jc w:val="both"/>
        <w:rPr>
          <w:rFonts w:ascii="Arial" w:hAnsi="Arial" w:cs="Arial"/>
          <w:i/>
          <w:iCs/>
          <w:sz w:val="20"/>
          <w:szCs w:val="20"/>
        </w:rPr>
      </w:pPr>
      <w:r w:rsidRPr="003023DB">
        <w:rPr>
          <w:rFonts w:ascii="Arial" w:hAnsi="Arial" w:cs="Arial"/>
          <w:i/>
          <w:iCs/>
          <w:sz w:val="20"/>
          <w:szCs w:val="20"/>
        </w:rPr>
        <w:t>CEA-Leti, a technology research institute at CEA, is a global leader in miniaturization technologies enabling smart, energy-efficient and secure solutions for industry. Founded in 1967, CEA-Leti pioneers micro-</w:t>
      </w:r>
      <w:r w:rsidR="001D595F" w:rsidRPr="003023DB">
        <w:rPr>
          <w:rFonts w:ascii="Arial" w:hAnsi="Arial" w:cs="Arial"/>
          <w:i/>
          <w:iCs/>
          <w:sz w:val="20"/>
          <w:szCs w:val="20"/>
        </w:rPr>
        <w:t xml:space="preserve"> </w:t>
      </w:r>
      <w:r w:rsidRPr="003023DB">
        <w:rPr>
          <w:rFonts w:ascii="Arial" w:hAnsi="Arial" w:cs="Arial"/>
          <w:i/>
          <w:iCs/>
          <w:sz w:val="20"/>
          <w:szCs w:val="20"/>
        </w:rPr>
        <w:t>&amp; nanotechnologies, tailoring differentiating applicative solutions for global companies, SMEs and startups. CEA-Leti tackles critical challenges in healthcare, energy and digital migration. From sensors to data processing and computing solutions, CEA-</w:t>
      </w:r>
      <w:proofErr w:type="spellStart"/>
      <w:r w:rsidRPr="003023DB">
        <w:rPr>
          <w:rFonts w:ascii="Arial" w:hAnsi="Arial" w:cs="Arial"/>
          <w:i/>
          <w:iCs/>
          <w:sz w:val="20"/>
          <w:szCs w:val="20"/>
        </w:rPr>
        <w:t>Leti’s</w:t>
      </w:r>
      <w:proofErr w:type="spellEnd"/>
      <w:r w:rsidRPr="003023DB">
        <w:rPr>
          <w:rFonts w:ascii="Arial" w:hAnsi="Arial" w:cs="Arial"/>
          <w:i/>
          <w:iCs/>
          <w:sz w:val="20"/>
          <w:szCs w:val="20"/>
        </w:rPr>
        <w:t xml:space="preserve"> multidisciplinary teams deliver solid expertise, leveraging </w:t>
      </w:r>
      <w:proofErr w:type="gramStart"/>
      <w:r w:rsidRPr="003023DB">
        <w:rPr>
          <w:rFonts w:ascii="Arial" w:hAnsi="Arial" w:cs="Arial"/>
          <w:i/>
          <w:iCs/>
          <w:sz w:val="20"/>
          <w:szCs w:val="20"/>
        </w:rPr>
        <w:t>world-class</w:t>
      </w:r>
      <w:proofErr w:type="gramEnd"/>
      <w:r w:rsidRPr="003023DB">
        <w:rPr>
          <w:rFonts w:ascii="Arial" w:hAnsi="Arial" w:cs="Arial"/>
          <w:i/>
          <w:iCs/>
          <w:sz w:val="20"/>
          <w:szCs w:val="20"/>
        </w:rPr>
        <w:t xml:space="preserve"> pre-industrialization facilities. With a staff of more than 1,900, a portfolio of 3,100 patents, </w:t>
      </w:r>
      <w:r w:rsidR="00B421A6" w:rsidRPr="003023DB">
        <w:rPr>
          <w:rFonts w:ascii="Arial" w:hAnsi="Arial" w:cs="Arial"/>
          <w:i/>
          <w:iCs/>
          <w:sz w:val="20"/>
          <w:szCs w:val="20"/>
        </w:rPr>
        <w:t>10</w:t>
      </w:r>
      <w:r w:rsidRPr="003023DB">
        <w:rPr>
          <w:rFonts w:ascii="Arial" w:hAnsi="Arial" w:cs="Arial"/>
          <w:i/>
          <w:iCs/>
          <w:sz w:val="20"/>
          <w:szCs w:val="20"/>
        </w:rPr>
        <w:t xml:space="preserve">,000 sq. meters of cleanroom space and a clear IP policy, the institute </w:t>
      </w:r>
      <w:proofErr w:type="gramStart"/>
      <w:r w:rsidRPr="003023DB">
        <w:rPr>
          <w:rFonts w:ascii="Arial" w:hAnsi="Arial" w:cs="Arial"/>
          <w:i/>
          <w:iCs/>
          <w:sz w:val="20"/>
          <w:szCs w:val="20"/>
        </w:rPr>
        <w:t>is based</w:t>
      </w:r>
      <w:proofErr w:type="gramEnd"/>
      <w:r w:rsidRPr="003023DB">
        <w:rPr>
          <w:rFonts w:ascii="Arial" w:hAnsi="Arial" w:cs="Arial"/>
          <w:i/>
          <w:iCs/>
          <w:sz w:val="20"/>
          <w:szCs w:val="20"/>
        </w:rPr>
        <w:t xml:space="preserve"> in Grenoble, France, and has offices in Silicon Valley and Tokyo. </w:t>
      </w:r>
      <w:proofErr w:type="gramStart"/>
      <w:r w:rsidRPr="003023DB">
        <w:rPr>
          <w:rFonts w:ascii="Arial" w:hAnsi="Arial" w:cs="Arial"/>
          <w:i/>
          <w:iCs/>
          <w:sz w:val="20"/>
          <w:szCs w:val="20"/>
        </w:rPr>
        <w:t>CEA-Leti has launched 69 startups and is a member of the Carnot Institutes network.</w:t>
      </w:r>
      <w:proofErr w:type="gramEnd"/>
      <w:r w:rsidRPr="003023DB">
        <w:rPr>
          <w:rFonts w:ascii="Arial" w:hAnsi="Arial" w:cs="Arial"/>
          <w:i/>
          <w:iCs/>
          <w:sz w:val="20"/>
          <w:szCs w:val="20"/>
        </w:rPr>
        <w:t xml:space="preserve"> Follow us on </w:t>
      </w:r>
      <w:hyperlink r:id="rId10" w:history="1">
        <w:r w:rsidRPr="003023DB">
          <w:rPr>
            <w:rStyle w:val="Lienhypertexte"/>
            <w:rFonts w:ascii="Arial" w:hAnsi="Arial" w:cs="Arial"/>
            <w:i/>
            <w:iCs/>
            <w:color w:val="0B4CB4"/>
            <w:sz w:val="20"/>
            <w:szCs w:val="20"/>
          </w:rPr>
          <w:t>www.leti-cea.com</w:t>
        </w:r>
      </w:hyperlink>
      <w:r w:rsidRPr="003023DB">
        <w:rPr>
          <w:rFonts w:ascii="Arial" w:hAnsi="Arial" w:cs="Arial"/>
          <w:i/>
          <w:iCs/>
          <w:sz w:val="20"/>
          <w:szCs w:val="20"/>
        </w:rPr>
        <w:t xml:space="preserve"> and @</w:t>
      </w:r>
      <w:proofErr w:type="spellStart"/>
      <w:r w:rsidRPr="003023DB">
        <w:rPr>
          <w:rFonts w:ascii="Arial" w:hAnsi="Arial" w:cs="Arial"/>
          <w:i/>
          <w:iCs/>
          <w:sz w:val="20"/>
          <w:szCs w:val="20"/>
        </w:rPr>
        <w:t>CEA_Leti</w:t>
      </w:r>
      <w:proofErr w:type="spellEnd"/>
      <w:r w:rsidRPr="003023DB">
        <w:rPr>
          <w:rFonts w:ascii="Arial" w:hAnsi="Arial" w:cs="Arial"/>
          <w:i/>
          <w:iCs/>
          <w:sz w:val="20"/>
          <w:szCs w:val="20"/>
        </w:rPr>
        <w:t>.</w:t>
      </w:r>
      <w:r w:rsidRPr="003023DB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</w:t>
      </w:r>
    </w:p>
    <w:p w14:paraId="46EB0EAD" w14:textId="77777777" w:rsidR="008C18C7" w:rsidRPr="003023DB" w:rsidRDefault="008C18C7" w:rsidP="008C18C7">
      <w:pPr>
        <w:ind w:right="5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29EDF4F" w14:textId="77777777" w:rsidR="008C18C7" w:rsidRPr="003023DB" w:rsidRDefault="008C18C7" w:rsidP="008C18C7">
      <w:pPr>
        <w:ind w:right="56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3023DB">
        <w:rPr>
          <w:rFonts w:ascii="Arial" w:hAnsi="Arial" w:cs="Arial"/>
          <w:b/>
          <w:bCs/>
          <w:i/>
          <w:iCs/>
          <w:sz w:val="20"/>
          <w:szCs w:val="20"/>
        </w:rPr>
        <w:t>Technological expertise</w:t>
      </w:r>
    </w:p>
    <w:p w14:paraId="53D9BC94" w14:textId="5240BB12" w:rsidR="008C18C7" w:rsidRPr="003023DB" w:rsidRDefault="008C18C7" w:rsidP="00D7235A">
      <w:pPr>
        <w:ind w:right="56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3023DB">
        <w:rPr>
          <w:rFonts w:ascii="Arial" w:hAnsi="Arial" w:cs="Arial"/>
          <w:i/>
          <w:iCs/>
          <w:sz w:val="20"/>
          <w:szCs w:val="20"/>
        </w:rPr>
        <w:t xml:space="preserve">CEA has a key role in transferring scientific knowledge and innovation from research to industry. This high-level technological research </w:t>
      </w:r>
      <w:proofErr w:type="gramStart"/>
      <w:r w:rsidRPr="003023DB">
        <w:rPr>
          <w:rFonts w:ascii="Arial" w:hAnsi="Arial" w:cs="Arial"/>
          <w:i/>
          <w:iCs/>
          <w:sz w:val="20"/>
          <w:szCs w:val="20"/>
        </w:rPr>
        <w:t>is carried out</w:t>
      </w:r>
      <w:proofErr w:type="gramEnd"/>
      <w:r w:rsidRPr="003023DB">
        <w:rPr>
          <w:rFonts w:ascii="Arial" w:hAnsi="Arial" w:cs="Arial"/>
          <w:i/>
          <w:iCs/>
          <w:sz w:val="20"/>
          <w:szCs w:val="20"/>
        </w:rPr>
        <w:t xml:space="preserve"> in particular in electronic and integrated systems, from microscale to nanoscale. It has a wide range of industrial applications in the fields of transport, health, safety and telecommunications, contributing to the creation of </w:t>
      </w:r>
      <w:proofErr w:type="gramStart"/>
      <w:r w:rsidRPr="003023DB">
        <w:rPr>
          <w:rFonts w:ascii="Arial" w:hAnsi="Arial" w:cs="Arial"/>
          <w:i/>
          <w:iCs/>
          <w:sz w:val="20"/>
          <w:szCs w:val="20"/>
        </w:rPr>
        <w:t>high-quality</w:t>
      </w:r>
      <w:proofErr w:type="gramEnd"/>
      <w:r w:rsidRPr="003023DB">
        <w:rPr>
          <w:rFonts w:ascii="Arial" w:hAnsi="Arial" w:cs="Arial"/>
          <w:i/>
          <w:iCs/>
          <w:sz w:val="20"/>
          <w:szCs w:val="20"/>
        </w:rPr>
        <w:t xml:space="preserve"> and competitive products. </w:t>
      </w:r>
    </w:p>
    <w:p w14:paraId="7A91BC4A" w14:textId="7BA5AC59" w:rsidR="00A758DE" w:rsidRPr="003023DB" w:rsidRDefault="00A758DE" w:rsidP="008904F4">
      <w:pPr>
        <w:ind w:left="576" w:right="144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03441BD5" w14:textId="77777777" w:rsidR="00A1743A" w:rsidRPr="003023DB" w:rsidRDefault="00A1743A" w:rsidP="001C49B5">
      <w:pPr>
        <w:ind w:right="144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7FFD392" w14:textId="77777777" w:rsidR="00A1743A" w:rsidRPr="003023DB" w:rsidRDefault="00A1743A" w:rsidP="001C49B5">
      <w:pPr>
        <w:ind w:right="144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DFCB449" w14:textId="77777777" w:rsidR="005B7826" w:rsidRDefault="00BD6C49" w:rsidP="005B7826">
      <w:pPr>
        <w:pStyle w:val="Pieddepage"/>
        <w:tabs>
          <w:tab w:val="left" w:pos="1134"/>
          <w:tab w:val="left" w:pos="3402"/>
          <w:tab w:val="left" w:pos="5954"/>
        </w:tabs>
        <w:ind w:right="576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023DB">
        <w:rPr>
          <w:rFonts w:ascii="Arial" w:hAnsi="Arial" w:cs="Arial"/>
          <w:b/>
          <w:noProof/>
          <w:color w:val="FF0000"/>
          <w:sz w:val="20"/>
          <w:szCs w:val="20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56DFFCB1" wp14:editId="69EE004B">
            <wp:simplePos x="0" y="0"/>
            <wp:positionH relativeFrom="margin">
              <wp:posOffset>-899160</wp:posOffset>
            </wp:positionH>
            <wp:positionV relativeFrom="margin">
              <wp:posOffset>-18028920</wp:posOffset>
            </wp:positionV>
            <wp:extent cx="7562850" cy="10691495"/>
            <wp:effectExtent l="0" t="0" r="0" b="0"/>
            <wp:wrapSquare wrapText="bothSides"/>
            <wp:docPr id="2" name="Image 7" descr="C:\Users\mp222957\Desktop\Sans titr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222957\Desktop\Sans titre-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23DB">
        <w:rPr>
          <w:rFonts w:ascii="Arial" w:hAnsi="Arial" w:cs="Arial"/>
          <w:b/>
          <w:color w:val="FF0000"/>
          <w:sz w:val="20"/>
          <w:szCs w:val="20"/>
        </w:rPr>
        <w:t>Press Contact</w:t>
      </w:r>
      <w:r w:rsidR="00151562" w:rsidRPr="003023DB">
        <w:rPr>
          <w:rFonts w:ascii="Arial" w:hAnsi="Arial" w:cs="Arial"/>
          <w:b/>
          <w:color w:val="FF0000"/>
          <w:sz w:val="20"/>
          <w:szCs w:val="20"/>
        </w:rPr>
        <w:tab/>
      </w:r>
      <w:r w:rsidR="00151562" w:rsidRPr="003023DB">
        <w:rPr>
          <w:rFonts w:ascii="Arial" w:hAnsi="Arial" w:cs="Arial"/>
          <w:b/>
          <w:color w:val="FF0000"/>
          <w:sz w:val="20"/>
          <w:szCs w:val="20"/>
        </w:rPr>
        <w:tab/>
      </w:r>
      <w:r w:rsidR="00151562" w:rsidRPr="003023DB">
        <w:rPr>
          <w:rFonts w:ascii="Arial" w:hAnsi="Arial" w:cs="Arial"/>
          <w:b/>
          <w:color w:val="FF0000"/>
          <w:sz w:val="20"/>
          <w:szCs w:val="20"/>
        </w:rPr>
        <w:tab/>
      </w:r>
      <w:r w:rsidR="00151562" w:rsidRPr="003023DB">
        <w:rPr>
          <w:rFonts w:ascii="Arial" w:hAnsi="Arial" w:cs="Arial"/>
          <w:b/>
          <w:color w:val="FF0000"/>
          <w:sz w:val="20"/>
          <w:szCs w:val="20"/>
        </w:rPr>
        <w:tab/>
      </w:r>
      <w:r w:rsidR="00151562" w:rsidRPr="003023DB">
        <w:rPr>
          <w:rFonts w:ascii="Arial" w:hAnsi="Arial" w:cs="Arial"/>
          <w:b/>
          <w:color w:val="FF0000"/>
          <w:sz w:val="20"/>
          <w:szCs w:val="20"/>
        </w:rPr>
        <w:tab/>
      </w:r>
      <w:r w:rsidR="00151562" w:rsidRPr="003023DB">
        <w:rPr>
          <w:rFonts w:ascii="Arial" w:hAnsi="Arial" w:cs="Arial"/>
          <w:b/>
          <w:color w:val="FF0000"/>
          <w:sz w:val="20"/>
          <w:szCs w:val="20"/>
        </w:rPr>
        <w:tab/>
      </w:r>
      <w:r w:rsidR="00151562" w:rsidRPr="003023DB">
        <w:rPr>
          <w:rFonts w:ascii="Arial" w:hAnsi="Arial" w:cs="Arial"/>
          <w:b/>
          <w:color w:val="FF0000"/>
          <w:sz w:val="20"/>
          <w:szCs w:val="20"/>
        </w:rPr>
        <w:tab/>
      </w:r>
      <w:r w:rsidR="00151562" w:rsidRPr="003023DB">
        <w:rPr>
          <w:rFonts w:ascii="Arial" w:hAnsi="Arial" w:cs="Arial"/>
          <w:b/>
          <w:color w:val="FF0000"/>
          <w:sz w:val="20"/>
          <w:szCs w:val="20"/>
        </w:rPr>
        <w:tab/>
      </w:r>
      <w:r w:rsidR="00151562" w:rsidRPr="003023DB">
        <w:rPr>
          <w:rFonts w:ascii="Arial" w:hAnsi="Arial" w:cs="Arial"/>
          <w:b/>
          <w:color w:val="FF0000"/>
          <w:sz w:val="20"/>
          <w:szCs w:val="20"/>
        </w:rPr>
        <w:tab/>
        <w:t xml:space="preserve">             </w:t>
      </w:r>
    </w:p>
    <w:p w14:paraId="71D52794" w14:textId="29E5F6A5" w:rsidR="005B7826" w:rsidRDefault="005B7826" w:rsidP="005B7826">
      <w:pPr>
        <w:pStyle w:val="Pieddepage"/>
        <w:tabs>
          <w:tab w:val="left" w:pos="1134"/>
          <w:tab w:val="left" w:pos="3402"/>
          <w:tab w:val="left" w:pos="5954"/>
        </w:tabs>
        <w:ind w:right="576"/>
        <w:jc w:val="both"/>
        <w:rPr>
          <w:rFonts w:ascii="Arial" w:hAnsi="Arial" w:cs="Arial"/>
          <w:sz w:val="20"/>
          <w:szCs w:val="20"/>
        </w:rPr>
      </w:pPr>
      <w:r w:rsidRPr="00B233AE">
        <w:rPr>
          <w:rFonts w:ascii="Arial" w:hAnsi="Arial" w:cs="Arial"/>
          <w:sz w:val="20"/>
          <w:szCs w:val="20"/>
        </w:rPr>
        <w:t xml:space="preserve">Camille </w:t>
      </w:r>
      <w:proofErr w:type="spellStart"/>
      <w:r w:rsidRPr="00B233AE">
        <w:rPr>
          <w:rFonts w:ascii="Arial" w:hAnsi="Arial" w:cs="Arial"/>
          <w:sz w:val="20"/>
          <w:szCs w:val="20"/>
        </w:rPr>
        <w:t>Giroud</w:t>
      </w:r>
      <w:proofErr w:type="spellEnd"/>
    </w:p>
    <w:p w14:paraId="7633EE55" w14:textId="52209CAD" w:rsidR="00457A36" w:rsidRPr="00B233AE" w:rsidRDefault="00457A36" w:rsidP="005B7826">
      <w:pPr>
        <w:pStyle w:val="Pieddepage"/>
        <w:tabs>
          <w:tab w:val="left" w:pos="1134"/>
          <w:tab w:val="left" w:pos="3402"/>
          <w:tab w:val="left" w:pos="5954"/>
        </w:tabs>
        <w:ind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+33438783713</w:t>
      </w:r>
    </w:p>
    <w:p w14:paraId="195C4FAE" w14:textId="77777777" w:rsidR="005B7826" w:rsidRPr="00B233AE" w:rsidRDefault="00102C10" w:rsidP="005B7826">
      <w:pPr>
        <w:jc w:val="both"/>
        <w:rPr>
          <w:rFonts w:ascii="Arial" w:hAnsi="Arial" w:cs="Arial"/>
          <w:sz w:val="20"/>
          <w:szCs w:val="20"/>
        </w:rPr>
      </w:pPr>
      <w:hyperlink r:id="rId12" w:history="1">
        <w:r w:rsidR="005B7826" w:rsidRPr="00B233AE">
          <w:rPr>
            <w:rStyle w:val="Lienhypertexte"/>
            <w:rFonts w:ascii="Arial" w:hAnsi="Arial" w:cs="Arial"/>
            <w:sz w:val="20"/>
            <w:szCs w:val="20"/>
          </w:rPr>
          <w:t>Camille.giroud@cea.fr</w:t>
        </w:r>
      </w:hyperlink>
      <w:r w:rsidR="005B7826" w:rsidRPr="00B233AE">
        <w:rPr>
          <w:rFonts w:ascii="Arial" w:hAnsi="Arial" w:cs="Arial"/>
          <w:sz w:val="20"/>
          <w:szCs w:val="20"/>
        </w:rPr>
        <w:t xml:space="preserve"> </w:t>
      </w:r>
    </w:p>
    <w:p w14:paraId="41AE4D80" w14:textId="3A4E9475" w:rsidR="00BD6C49" w:rsidRPr="003023DB" w:rsidRDefault="00BD6C49" w:rsidP="00E22311">
      <w:pPr>
        <w:ind w:right="144"/>
        <w:jc w:val="both"/>
        <w:rPr>
          <w:rFonts w:ascii="Arial" w:hAnsi="Arial" w:cs="Arial"/>
          <w:sz w:val="20"/>
          <w:szCs w:val="20"/>
        </w:rPr>
      </w:pPr>
    </w:p>
    <w:sectPr w:rsidR="00BD6C49" w:rsidRPr="003023DB" w:rsidSect="00F95111">
      <w:headerReference w:type="default" r:id="rId13"/>
      <w:pgSz w:w="12240" w:h="15840"/>
      <w:pgMar w:top="1411" w:right="1411" w:bottom="1411" w:left="1411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BFEB2" w14:textId="77777777" w:rsidR="005F0323" w:rsidRDefault="005F0323" w:rsidP="0007794A">
      <w:r>
        <w:separator/>
      </w:r>
    </w:p>
  </w:endnote>
  <w:endnote w:type="continuationSeparator" w:id="0">
    <w:p w14:paraId="5E817B9B" w14:textId="77777777" w:rsidR="005F0323" w:rsidRDefault="005F0323" w:rsidP="0007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Āኀ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F9649" w14:textId="77777777" w:rsidR="005F0323" w:rsidRDefault="005F0323" w:rsidP="0007794A">
      <w:r>
        <w:separator/>
      </w:r>
    </w:p>
  </w:footnote>
  <w:footnote w:type="continuationSeparator" w:id="0">
    <w:p w14:paraId="059A5EDF" w14:textId="77777777" w:rsidR="005F0323" w:rsidRDefault="005F0323" w:rsidP="00077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F4BE2" w14:textId="48AD848E" w:rsidR="007771F5" w:rsidRDefault="007771F5" w:rsidP="00BD0B56">
    <w:pPr>
      <w:pStyle w:val="En-tte"/>
      <w:tabs>
        <w:tab w:val="clear" w:pos="4320"/>
        <w:tab w:val="clear" w:pos="8640"/>
        <w:tab w:val="left" w:pos="8173"/>
      </w:tabs>
      <w:rPr>
        <w:rFonts w:ascii="Arial" w:eastAsia="Times New Roman" w:hAnsi="Arial"/>
        <w:b/>
        <w:color w:val="DC0504"/>
        <w:sz w:val="32"/>
        <w:szCs w:val="50"/>
        <w:lang w:eastAsia="fr-FR"/>
      </w:rPr>
    </w:pPr>
    <w:r>
      <w:rPr>
        <w:noProof/>
        <w:lang w:val="fr-FR" w:eastAsia="fr-FR"/>
      </w:rPr>
      <w:drawing>
        <wp:inline distT="0" distB="0" distL="0" distR="0" wp14:anchorId="3B5E690D" wp14:editId="7B37F5B0">
          <wp:extent cx="1460500" cy="1460500"/>
          <wp:effectExtent l="0" t="0" r="6350" b="6350"/>
          <wp:docPr id="1" name="Image 1" descr="RÃ©sultat de recherche d'images pour &quot;leti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leti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="006A10E5">
      <w:rPr>
        <w:rFonts w:ascii="Arial" w:eastAsia="Times New Roman" w:hAnsi="Arial"/>
        <w:b/>
        <w:color w:val="DC0504"/>
        <w:sz w:val="32"/>
        <w:szCs w:val="50"/>
        <w:lang w:eastAsia="fr-FR"/>
      </w:rPr>
      <w:t xml:space="preserve"> </w:t>
    </w:r>
    <w:r w:rsidR="006A10E5" w:rsidRPr="0037185B">
      <w:rPr>
        <w:rFonts w:ascii="Arial" w:eastAsia="Times New Roman" w:hAnsi="Arial"/>
        <w:b/>
        <w:color w:val="DC0504"/>
        <w:sz w:val="32"/>
        <w:szCs w:val="50"/>
        <w:lang w:eastAsia="fr-FR"/>
      </w:rPr>
      <w:t xml:space="preserve"> </w:t>
    </w:r>
    <w:r w:rsidRPr="00015C72">
      <w:rPr>
        <w:rFonts w:ascii="Arial" w:eastAsia="Times New Roman" w:hAnsi="Arial"/>
        <w:b/>
        <w:color w:val="DC0504"/>
        <w:sz w:val="32"/>
        <w:szCs w:val="50"/>
        <w:lang w:eastAsia="fr-FR"/>
      </w:rPr>
      <w:t>PRESS</w:t>
    </w:r>
    <w:r w:rsidRPr="00015C72">
      <w:rPr>
        <w:rFonts w:ascii="Arial" w:eastAsia="Times New Roman" w:hAnsi="Arial"/>
        <w:b/>
        <w:color w:val="DC0504"/>
        <w:sz w:val="22"/>
        <w:szCs w:val="32"/>
        <w:lang w:eastAsia="fr-FR"/>
      </w:rPr>
      <w:t xml:space="preserve"> </w:t>
    </w:r>
    <w:r w:rsidRPr="00015C72">
      <w:rPr>
        <w:rFonts w:ascii="Arial" w:eastAsia="Times New Roman" w:hAnsi="Arial"/>
        <w:b/>
        <w:color w:val="DC0504"/>
        <w:sz w:val="32"/>
        <w:szCs w:val="50"/>
        <w:lang w:eastAsia="fr-FR"/>
      </w:rPr>
      <w:t>RELEASE</w:t>
    </w:r>
  </w:p>
  <w:p w14:paraId="49176DA2" w14:textId="22D5C335" w:rsidR="00E961F5" w:rsidRDefault="00E961F5" w:rsidP="00BD0B56">
    <w:pPr>
      <w:pStyle w:val="En-tte"/>
      <w:tabs>
        <w:tab w:val="clear" w:pos="4320"/>
        <w:tab w:val="clear" w:pos="8640"/>
        <w:tab w:val="left" w:pos="8173"/>
      </w:tabs>
      <w:rPr>
        <w:rFonts w:ascii="Arial" w:eastAsia="Times New Roman" w:hAnsi="Arial"/>
        <w:b/>
        <w:color w:val="DC0504"/>
        <w:sz w:val="32"/>
        <w:szCs w:val="50"/>
        <w:lang w:eastAsia="fr-FR"/>
      </w:rPr>
    </w:pPr>
  </w:p>
  <w:p w14:paraId="7DAE9C8B" w14:textId="3FD80177" w:rsidR="00E961F5" w:rsidRPr="00015C72" w:rsidRDefault="00E961F5" w:rsidP="00BD0B56">
    <w:pPr>
      <w:pStyle w:val="En-tte"/>
      <w:tabs>
        <w:tab w:val="clear" w:pos="4320"/>
        <w:tab w:val="clear" w:pos="8640"/>
        <w:tab w:val="left" w:pos="8173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C71"/>
    <w:multiLevelType w:val="hybridMultilevel"/>
    <w:tmpl w:val="72AA61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682F"/>
    <w:multiLevelType w:val="multilevel"/>
    <w:tmpl w:val="61BA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52119"/>
    <w:multiLevelType w:val="hybridMultilevel"/>
    <w:tmpl w:val="FAC270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B34D2"/>
    <w:multiLevelType w:val="hybridMultilevel"/>
    <w:tmpl w:val="305A5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4C76"/>
    <w:multiLevelType w:val="hybridMultilevel"/>
    <w:tmpl w:val="2160D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16CBE"/>
    <w:multiLevelType w:val="hybridMultilevel"/>
    <w:tmpl w:val="061CA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9174D"/>
    <w:multiLevelType w:val="hybridMultilevel"/>
    <w:tmpl w:val="84C27088"/>
    <w:lvl w:ilvl="0" w:tplc="5E8C9D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860A0"/>
    <w:multiLevelType w:val="hybridMultilevel"/>
    <w:tmpl w:val="51627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72DF7"/>
    <w:multiLevelType w:val="hybridMultilevel"/>
    <w:tmpl w:val="2D6E56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B0EEB"/>
    <w:multiLevelType w:val="hybridMultilevel"/>
    <w:tmpl w:val="E3200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D6FDA"/>
    <w:multiLevelType w:val="hybridMultilevel"/>
    <w:tmpl w:val="B1745D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95BEE"/>
    <w:multiLevelType w:val="hybridMultilevel"/>
    <w:tmpl w:val="17FA4D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B2"/>
    <w:rsid w:val="000034BE"/>
    <w:rsid w:val="0000483E"/>
    <w:rsid w:val="00007C23"/>
    <w:rsid w:val="00013309"/>
    <w:rsid w:val="00015C72"/>
    <w:rsid w:val="00015D40"/>
    <w:rsid w:val="00016453"/>
    <w:rsid w:val="00016B9C"/>
    <w:rsid w:val="0002206B"/>
    <w:rsid w:val="00036A7E"/>
    <w:rsid w:val="000528A1"/>
    <w:rsid w:val="0005427E"/>
    <w:rsid w:val="00060F10"/>
    <w:rsid w:val="00062167"/>
    <w:rsid w:val="0006382C"/>
    <w:rsid w:val="000650B9"/>
    <w:rsid w:val="000653D0"/>
    <w:rsid w:val="000654B6"/>
    <w:rsid w:val="00071A1A"/>
    <w:rsid w:val="0007255D"/>
    <w:rsid w:val="00074409"/>
    <w:rsid w:val="00074B56"/>
    <w:rsid w:val="0007794A"/>
    <w:rsid w:val="00081ADA"/>
    <w:rsid w:val="0008368D"/>
    <w:rsid w:val="00086B27"/>
    <w:rsid w:val="000904DD"/>
    <w:rsid w:val="000A146F"/>
    <w:rsid w:val="000A4B5A"/>
    <w:rsid w:val="000A6A88"/>
    <w:rsid w:val="000C549A"/>
    <w:rsid w:val="000D1849"/>
    <w:rsid w:val="000D3A68"/>
    <w:rsid w:val="000D48C4"/>
    <w:rsid w:val="000D63A4"/>
    <w:rsid w:val="000D7FF2"/>
    <w:rsid w:val="000E4F9E"/>
    <w:rsid w:val="000E6AD7"/>
    <w:rsid w:val="000E6B83"/>
    <w:rsid w:val="000F104D"/>
    <w:rsid w:val="000F4886"/>
    <w:rsid w:val="000F5BEB"/>
    <w:rsid w:val="00100C79"/>
    <w:rsid w:val="001025F4"/>
    <w:rsid w:val="00102C10"/>
    <w:rsid w:val="001053BB"/>
    <w:rsid w:val="00115788"/>
    <w:rsid w:val="001174D8"/>
    <w:rsid w:val="00117876"/>
    <w:rsid w:val="0012211C"/>
    <w:rsid w:val="00122F35"/>
    <w:rsid w:val="00123888"/>
    <w:rsid w:val="00123D4E"/>
    <w:rsid w:val="00126E98"/>
    <w:rsid w:val="001341C6"/>
    <w:rsid w:val="0013489D"/>
    <w:rsid w:val="0014489B"/>
    <w:rsid w:val="00150610"/>
    <w:rsid w:val="00150E6C"/>
    <w:rsid w:val="00151562"/>
    <w:rsid w:val="00153765"/>
    <w:rsid w:val="00153E22"/>
    <w:rsid w:val="00160174"/>
    <w:rsid w:val="001623FB"/>
    <w:rsid w:val="0016643C"/>
    <w:rsid w:val="001764C7"/>
    <w:rsid w:val="00177125"/>
    <w:rsid w:val="001806A5"/>
    <w:rsid w:val="001829E7"/>
    <w:rsid w:val="00184C29"/>
    <w:rsid w:val="001875CA"/>
    <w:rsid w:val="001A2D8C"/>
    <w:rsid w:val="001B7C72"/>
    <w:rsid w:val="001C3287"/>
    <w:rsid w:val="001C49B5"/>
    <w:rsid w:val="001C76CF"/>
    <w:rsid w:val="001C7A7D"/>
    <w:rsid w:val="001D1E95"/>
    <w:rsid w:val="001D2E0D"/>
    <w:rsid w:val="001D465E"/>
    <w:rsid w:val="001D595F"/>
    <w:rsid w:val="001D6153"/>
    <w:rsid w:val="001E0EA7"/>
    <w:rsid w:val="001E435B"/>
    <w:rsid w:val="001E588C"/>
    <w:rsid w:val="001E7653"/>
    <w:rsid w:val="001F164F"/>
    <w:rsid w:val="001F18A6"/>
    <w:rsid w:val="001F19A6"/>
    <w:rsid w:val="001F21FC"/>
    <w:rsid w:val="001F4CCB"/>
    <w:rsid w:val="00202E8B"/>
    <w:rsid w:val="00205351"/>
    <w:rsid w:val="002123B4"/>
    <w:rsid w:val="00213A43"/>
    <w:rsid w:val="00213A73"/>
    <w:rsid w:val="00215A13"/>
    <w:rsid w:val="00216051"/>
    <w:rsid w:val="00217289"/>
    <w:rsid w:val="0022531B"/>
    <w:rsid w:val="00237758"/>
    <w:rsid w:val="00243CB2"/>
    <w:rsid w:val="00245D0B"/>
    <w:rsid w:val="002507F5"/>
    <w:rsid w:val="00250A4D"/>
    <w:rsid w:val="00250B7B"/>
    <w:rsid w:val="00255CE9"/>
    <w:rsid w:val="0025754C"/>
    <w:rsid w:val="00265247"/>
    <w:rsid w:val="00272210"/>
    <w:rsid w:val="002732A6"/>
    <w:rsid w:val="0027505C"/>
    <w:rsid w:val="002810B2"/>
    <w:rsid w:val="00285EFD"/>
    <w:rsid w:val="00286D7E"/>
    <w:rsid w:val="002903EA"/>
    <w:rsid w:val="002905FE"/>
    <w:rsid w:val="002B11A4"/>
    <w:rsid w:val="002B4D93"/>
    <w:rsid w:val="002B5959"/>
    <w:rsid w:val="002B6E23"/>
    <w:rsid w:val="002B6FD6"/>
    <w:rsid w:val="002B7E74"/>
    <w:rsid w:val="002C1390"/>
    <w:rsid w:val="002D0001"/>
    <w:rsid w:val="002D0973"/>
    <w:rsid w:val="002D41CF"/>
    <w:rsid w:val="002E0454"/>
    <w:rsid w:val="002E0821"/>
    <w:rsid w:val="002E14AE"/>
    <w:rsid w:val="002E14E3"/>
    <w:rsid w:val="002E4B1C"/>
    <w:rsid w:val="002E784D"/>
    <w:rsid w:val="002F1949"/>
    <w:rsid w:val="002F5292"/>
    <w:rsid w:val="002F5920"/>
    <w:rsid w:val="002F595B"/>
    <w:rsid w:val="003023DB"/>
    <w:rsid w:val="00303148"/>
    <w:rsid w:val="00310B0F"/>
    <w:rsid w:val="003113AC"/>
    <w:rsid w:val="003115E4"/>
    <w:rsid w:val="00312BF2"/>
    <w:rsid w:val="00313801"/>
    <w:rsid w:val="00313C00"/>
    <w:rsid w:val="00313DA1"/>
    <w:rsid w:val="003141EB"/>
    <w:rsid w:val="00316BD8"/>
    <w:rsid w:val="00317377"/>
    <w:rsid w:val="003202DF"/>
    <w:rsid w:val="00320E0D"/>
    <w:rsid w:val="00324790"/>
    <w:rsid w:val="003257C5"/>
    <w:rsid w:val="00334787"/>
    <w:rsid w:val="00342666"/>
    <w:rsid w:val="00343B40"/>
    <w:rsid w:val="003452A2"/>
    <w:rsid w:val="0035189C"/>
    <w:rsid w:val="003533C6"/>
    <w:rsid w:val="00362683"/>
    <w:rsid w:val="00363B9D"/>
    <w:rsid w:val="00370857"/>
    <w:rsid w:val="00370896"/>
    <w:rsid w:val="0037185B"/>
    <w:rsid w:val="003725F2"/>
    <w:rsid w:val="003730C6"/>
    <w:rsid w:val="003804F5"/>
    <w:rsid w:val="003816BE"/>
    <w:rsid w:val="003866E4"/>
    <w:rsid w:val="003902C0"/>
    <w:rsid w:val="00390E79"/>
    <w:rsid w:val="003938C5"/>
    <w:rsid w:val="00395CD1"/>
    <w:rsid w:val="003A04BC"/>
    <w:rsid w:val="003A2F4C"/>
    <w:rsid w:val="003B048F"/>
    <w:rsid w:val="003B4F5E"/>
    <w:rsid w:val="003B5EBC"/>
    <w:rsid w:val="003C14A8"/>
    <w:rsid w:val="003C1C5C"/>
    <w:rsid w:val="003C3855"/>
    <w:rsid w:val="003C5F0F"/>
    <w:rsid w:val="003C71E9"/>
    <w:rsid w:val="003D001F"/>
    <w:rsid w:val="003D564C"/>
    <w:rsid w:val="003D62E1"/>
    <w:rsid w:val="003E3430"/>
    <w:rsid w:val="003E4360"/>
    <w:rsid w:val="003E6715"/>
    <w:rsid w:val="003F097F"/>
    <w:rsid w:val="003F2A6A"/>
    <w:rsid w:val="003F42E2"/>
    <w:rsid w:val="00400796"/>
    <w:rsid w:val="004046C2"/>
    <w:rsid w:val="00407A74"/>
    <w:rsid w:val="004131AA"/>
    <w:rsid w:val="0041526F"/>
    <w:rsid w:val="00416A19"/>
    <w:rsid w:val="004212B9"/>
    <w:rsid w:val="0042312D"/>
    <w:rsid w:val="00426FC8"/>
    <w:rsid w:val="00427468"/>
    <w:rsid w:val="00427939"/>
    <w:rsid w:val="00431F5C"/>
    <w:rsid w:val="00432F24"/>
    <w:rsid w:val="00434D4E"/>
    <w:rsid w:val="0043671D"/>
    <w:rsid w:val="004374C2"/>
    <w:rsid w:val="0043762E"/>
    <w:rsid w:val="00440644"/>
    <w:rsid w:val="004510E6"/>
    <w:rsid w:val="004536EE"/>
    <w:rsid w:val="00455D00"/>
    <w:rsid w:val="00456AF0"/>
    <w:rsid w:val="00457A36"/>
    <w:rsid w:val="00457ED9"/>
    <w:rsid w:val="004648B0"/>
    <w:rsid w:val="00465CE0"/>
    <w:rsid w:val="004677E2"/>
    <w:rsid w:val="004678F2"/>
    <w:rsid w:val="004759B1"/>
    <w:rsid w:val="00475D88"/>
    <w:rsid w:val="004846F9"/>
    <w:rsid w:val="00486D82"/>
    <w:rsid w:val="004926F0"/>
    <w:rsid w:val="00494549"/>
    <w:rsid w:val="00495743"/>
    <w:rsid w:val="00496CED"/>
    <w:rsid w:val="004A2966"/>
    <w:rsid w:val="004A2F32"/>
    <w:rsid w:val="004A49D4"/>
    <w:rsid w:val="004A5CE9"/>
    <w:rsid w:val="004A6575"/>
    <w:rsid w:val="004B2994"/>
    <w:rsid w:val="004B35E3"/>
    <w:rsid w:val="004C234D"/>
    <w:rsid w:val="004C2DE1"/>
    <w:rsid w:val="004C58E8"/>
    <w:rsid w:val="004C7DF0"/>
    <w:rsid w:val="004D08B9"/>
    <w:rsid w:val="004D483B"/>
    <w:rsid w:val="004E6982"/>
    <w:rsid w:val="004F0110"/>
    <w:rsid w:val="004F2B47"/>
    <w:rsid w:val="004F2EDC"/>
    <w:rsid w:val="004F5647"/>
    <w:rsid w:val="00516A22"/>
    <w:rsid w:val="00516B51"/>
    <w:rsid w:val="005217CD"/>
    <w:rsid w:val="00521B73"/>
    <w:rsid w:val="005229EA"/>
    <w:rsid w:val="00526787"/>
    <w:rsid w:val="00532CC8"/>
    <w:rsid w:val="00533BF6"/>
    <w:rsid w:val="00537FEA"/>
    <w:rsid w:val="00540E0A"/>
    <w:rsid w:val="0054359D"/>
    <w:rsid w:val="005461ED"/>
    <w:rsid w:val="00550449"/>
    <w:rsid w:val="0055517D"/>
    <w:rsid w:val="00557194"/>
    <w:rsid w:val="005571F2"/>
    <w:rsid w:val="00560668"/>
    <w:rsid w:val="00560803"/>
    <w:rsid w:val="0056080E"/>
    <w:rsid w:val="00561F82"/>
    <w:rsid w:val="00565E60"/>
    <w:rsid w:val="0056659B"/>
    <w:rsid w:val="00571EC8"/>
    <w:rsid w:val="00573F45"/>
    <w:rsid w:val="005752E8"/>
    <w:rsid w:val="00582EB2"/>
    <w:rsid w:val="005839B7"/>
    <w:rsid w:val="00587C69"/>
    <w:rsid w:val="00587F98"/>
    <w:rsid w:val="00592610"/>
    <w:rsid w:val="0059370F"/>
    <w:rsid w:val="005A1EDF"/>
    <w:rsid w:val="005A76F0"/>
    <w:rsid w:val="005B4A5F"/>
    <w:rsid w:val="005B51E6"/>
    <w:rsid w:val="005B6362"/>
    <w:rsid w:val="005B6D99"/>
    <w:rsid w:val="005B7563"/>
    <w:rsid w:val="005B7826"/>
    <w:rsid w:val="005C2096"/>
    <w:rsid w:val="005C65A0"/>
    <w:rsid w:val="005D4B10"/>
    <w:rsid w:val="005D4C96"/>
    <w:rsid w:val="005D4F89"/>
    <w:rsid w:val="005D5BD7"/>
    <w:rsid w:val="005F0323"/>
    <w:rsid w:val="005F1705"/>
    <w:rsid w:val="006017AB"/>
    <w:rsid w:val="00602C89"/>
    <w:rsid w:val="00602EF6"/>
    <w:rsid w:val="006052E4"/>
    <w:rsid w:val="00612B80"/>
    <w:rsid w:val="0061551B"/>
    <w:rsid w:val="006222AD"/>
    <w:rsid w:val="00623C37"/>
    <w:rsid w:val="006243F6"/>
    <w:rsid w:val="006247D8"/>
    <w:rsid w:val="00626546"/>
    <w:rsid w:val="006315B7"/>
    <w:rsid w:val="006328C1"/>
    <w:rsid w:val="0063418F"/>
    <w:rsid w:val="006351BA"/>
    <w:rsid w:val="006368CD"/>
    <w:rsid w:val="00641F24"/>
    <w:rsid w:val="00646170"/>
    <w:rsid w:val="00646349"/>
    <w:rsid w:val="00647469"/>
    <w:rsid w:val="00647BC5"/>
    <w:rsid w:val="00650F5A"/>
    <w:rsid w:val="00651FD3"/>
    <w:rsid w:val="00652646"/>
    <w:rsid w:val="00652B97"/>
    <w:rsid w:val="00654022"/>
    <w:rsid w:val="00654482"/>
    <w:rsid w:val="006551DD"/>
    <w:rsid w:val="006551ED"/>
    <w:rsid w:val="006621E3"/>
    <w:rsid w:val="006720A5"/>
    <w:rsid w:val="0067510A"/>
    <w:rsid w:val="00676B53"/>
    <w:rsid w:val="006832D8"/>
    <w:rsid w:val="00683428"/>
    <w:rsid w:val="00686039"/>
    <w:rsid w:val="00687883"/>
    <w:rsid w:val="006911CE"/>
    <w:rsid w:val="006A10E5"/>
    <w:rsid w:val="006A323B"/>
    <w:rsid w:val="006A5AF8"/>
    <w:rsid w:val="006A768F"/>
    <w:rsid w:val="006B2836"/>
    <w:rsid w:val="006B3231"/>
    <w:rsid w:val="006B3590"/>
    <w:rsid w:val="006B4428"/>
    <w:rsid w:val="006B69E9"/>
    <w:rsid w:val="006C76F5"/>
    <w:rsid w:val="006C7C3D"/>
    <w:rsid w:val="006D1010"/>
    <w:rsid w:val="006D117D"/>
    <w:rsid w:val="006D3027"/>
    <w:rsid w:val="006D5A1C"/>
    <w:rsid w:val="006D690C"/>
    <w:rsid w:val="006D6C59"/>
    <w:rsid w:val="006E0D95"/>
    <w:rsid w:val="006E2542"/>
    <w:rsid w:val="006F1AE2"/>
    <w:rsid w:val="006F1AE9"/>
    <w:rsid w:val="006F1E16"/>
    <w:rsid w:val="006F4487"/>
    <w:rsid w:val="006F4A9F"/>
    <w:rsid w:val="006F4B25"/>
    <w:rsid w:val="006F5130"/>
    <w:rsid w:val="006F6D8B"/>
    <w:rsid w:val="00703533"/>
    <w:rsid w:val="007066D0"/>
    <w:rsid w:val="00712A2C"/>
    <w:rsid w:val="007234A1"/>
    <w:rsid w:val="00726994"/>
    <w:rsid w:val="00731FA4"/>
    <w:rsid w:val="00732E73"/>
    <w:rsid w:val="00736B65"/>
    <w:rsid w:val="0073764A"/>
    <w:rsid w:val="0074168D"/>
    <w:rsid w:val="00743B42"/>
    <w:rsid w:val="00743C1C"/>
    <w:rsid w:val="007502B8"/>
    <w:rsid w:val="00750AF4"/>
    <w:rsid w:val="007536C2"/>
    <w:rsid w:val="007559B2"/>
    <w:rsid w:val="00760A40"/>
    <w:rsid w:val="00761072"/>
    <w:rsid w:val="00761399"/>
    <w:rsid w:val="00761A29"/>
    <w:rsid w:val="00763221"/>
    <w:rsid w:val="00763BD8"/>
    <w:rsid w:val="007645B4"/>
    <w:rsid w:val="00772D27"/>
    <w:rsid w:val="00775974"/>
    <w:rsid w:val="007771F5"/>
    <w:rsid w:val="00777E6D"/>
    <w:rsid w:val="00782D66"/>
    <w:rsid w:val="00792621"/>
    <w:rsid w:val="00792885"/>
    <w:rsid w:val="00792C39"/>
    <w:rsid w:val="007951FA"/>
    <w:rsid w:val="00796601"/>
    <w:rsid w:val="00797BAE"/>
    <w:rsid w:val="007A3DBA"/>
    <w:rsid w:val="007A5EE4"/>
    <w:rsid w:val="007A7792"/>
    <w:rsid w:val="007B129F"/>
    <w:rsid w:val="007B16F5"/>
    <w:rsid w:val="007B1A91"/>
    <w:rsid w:val="007C0E87"/>
    <w:rsid w:val="007C2D7A"/>
    <w:rsid w:val="007C6A9E"/>
    <w:rsid w:val="007D1331"/>
    <w:rsid w:val="007D1674"/>
    <w:rsid w:val="007D284F"/>
    <w:rsid w:val="007E5E1D"/>
    <w:rsid w:val="007F31C9"/>
    <w:rsid w:val="007F34AF"/>
    <w:rsid w:val="00800C18"/>
    <w:rsid w:val="00802324"/>
    <w:rsid w:val="00802ED2"/>
    <w:rsid w:val="00806097"/>
    <w:rsid w:val="0080644C"/>
    <w:rsid w:val="00810505"/>
    <w:rsid w:val="00816F7F"/>
    <w:rsid w:val="008202BD"/>
    <w:rsid w:val="00820B32"/>
    <w:rsid w:val="008216BE"/>
    <w:rsid w:val="00821B9F"/>
    <w:rsid w:val="00826DB7"/>
    <w:rsid w:val="008335B3"/>
    <w:rsid w:val="008339BD"/>
    <w:rsid w:val="0083556A"/>
    <w:rsid w:val="00843683"/>
    <w:rsid w:val="00850435"/>
    <w:rsid w:val="00854CAE"/>
    <w:rsid w:val="00855BDB"/>
    <w:rsid w:val="00855C77"/>
    <w:rsid w:val="0087205B"/>
    <w:rsid w:val="0087394D"/>
    <w:rsid w:val="00875A49"/>
    <w:rsid w:val="008769C4"/>
    <w:rsid w:val="00880219"/>
    <w:rsid w:val="00882BD5"/>
    <w:rsid w:val="00884C3D"/>
    <w:rsid w:val="008863B2"/>
    <w:rsid w:val="008904F4"/>
    <w:rsid w:val="00892E69"/>
    <w:rsid w:val="00893F8C"/>
    <w:rsid w:val="00894C42"/>
    <w:rsid w:val="008A2347"/>
    <w:rsid w:val="008A6779"/>
    <w:rsid w:val="008A70B0"/>
    <w:rsid w:val="008B1909"/>
    <w:rsid w:val="008B1CE9"/>
    <w:rsid w:val="008B2E93"/>
    <w:rsid w:val="008C0043"/>
    <w:rsid w:val="008C1806"/>
    <w:rsid w:val="008C18C7"/>
    <w:rsid w:val="008C7A89"/>
    <w:rsid w:val="008D2DE3"/>
    <w:rsid w:val="008D384A"/>
    <w:rsid w:val="008D60EB"/>
    <w:rsid w:val="008E0400"/>
    <w:rsid w:val="008E16EC"/>
    <w:rsid w:val="008E193D"/>
    <w:rsid w:val="008E3118"/>
    <w:rsid w:val="008E4AAF"/>
    <w:rsid w:val="008F7F46"/>
    <w:rsid w:val="00900A2F"/>
    <w:rsid w:val="00901977"/>
    <w:rsid w:val="00906684"/>
    <w:rsid w:val="00914D8B"/>
    <w:rsid w:val="00915386"/>
    <w:rsid w:val="00937C57"/>
    <w:rsid w:val="0094724E"/>
    <w:rsid w:val="009477D8"/>
    <w:rsid w:val="00950735"/>
    <w:rsid w:val="00951D6C"/>
    <w:rsid w:val="00953643"/>
    <w:rsid w:val="009548DA"/>
    <w:rsid w:val="0095679B"/>
    <w:rsid w:val="00956CFE"/>
    <w:rsid w:val="009574B2"/>
    <w:rsid w:val="00966929"/>
    <w:rsid w:val="00974BF1"/>
    <w:rsid w:val="00977BCF"/>
    <w:rsid w:val="009A3706"/>
    <w:rsid w:val="009A7CA3"/>
    <w:rsid w:val="009B7317"/>
    <w:rsid w:val="009C0091"/>
    <w:rsid w:val="009C261D"/>
    <w:rsid w:val="009C2B0C"/>
    <w:rsid w:val="009C2C4A"/>
    <w:rsid w:val="009C3542"/>
    <w:rsid w:val="009C45CE"/>
    <w:rsid w:val="009C578A"/>
    <w:rsid w:val="009C74C5"/>
    <w:rsid w:val="009C7B13"/>
    <w:rsid w:val="009C7EE5"/>
    <w:rsid w:val="009D0EAC"/>
    <w:rsid w:val="009D5627"/>
    <w:rsid w:val="009E0EDC"/>
    <w:rsid w:val="009E28D4"/>
    <w:rsid w:val="009E293E"/>
    <w:rsid w:val="009E3F2F"/>
    <w:rsid w:val="009E43A4"/>
    <w:rsid w:val="009E559F"/>
    <w:rsid w:val="009F399E"/>
    <w:rsid w:val="009F6D17"/>
    <w:rsid w:val="00A0008D"/>
    <w:rsid w:val="00A01971"/>
    <w:rsid w:val="00A01FFD"/>
    <w:rsid w:val="00A053B9"/>
    <w:rsid w:val="00A06AA3"/>
    <w:rsid w:val="00A144D0"/>
    <w:rsid w:val="00A1743A"/>
    <w:rsid w:val="00A21868"/>
    <w:rsid w:val="00A337CB"/>
    <w:rsid w:val="00A36015"/>
    <w:rsid w:val="00A37AAC"/>
    <w:rsid w:val="00A37B1B"/>
    <w:rsid w:val="00A37F9B"/>
    <w:rsid w:val="00A409BA"/>
    <w:rsid w:val="00A418C8"/>
    <w:rsid w:val="00A43330"/>
    <w:rsid w:val="00A4410B"/>
    <w:rsid w:val="00A446C5"/>
    <w:rsid w:val="00A457EC"/>
    <w:rsid w:val="00A4718D"/>
    <w:rsid w:val="00A5061C"/>
    <w:rsid w:val="00A54B5F"/>
    <w:rsid w:val="00A60B2D"/>
    <w:rsid w:val="00A62029"/>
    <w:rsid w:val="00A6523A"/>
    <w:rsid w:val="00A6651E"/>
    <w:rsid w:val="00A71273"/>
    <w:rsid w:val="00A718B2"/>
    <w:rsid w:val="00A73168"/>
    <w:rsid w:val="00A74AC1"/>
    <w:rsid w:val="00A7508B"/>
    <w:rsid w:val="00A758DE"/>
    <w:rsid w:val="00A76514"/>
    <w:rsid w:val="00A84AA2"/>
    <w:rsid w:val="00A850EA"/>
    <w:rsid w:val="00A943AA"/>
    <w:rsid w:val="00A950C2"/>
    <w:rsid w:val="00AA249C"/>
    <w:rsid w:val="00AA343E"/>
    <w:rsid w:val="00AB34AD"/>
    <w:rsid w:val="00AB4883"/>
    <w:rsid w:val="00AB51E8"/>
    <w:rsid w:val="00AB66F0"/>
    <w:rsid w:val="00AC284B"/>
    <w:rsid w:val="00AC4C04"/>
    <w:rsid w:val="00AC64C0"/>
    <w:rsid w:val="00AC7C1C"/>
    <w:rsid w:val="00AD6A23"/>
    <w:rsid w:val="00AF1AC4"/>
    <w:rsid w:val="00AF1ADD"/>
    <w:rsid w:val="00AF200C"/>
    <w:rsid w:val="00AF35D6"/>
    <w:rsid w:val="00AF6D05"/>
    <w:rsid w:val="00B01FBC"/>
    <w:rsid w:val="00B04899"/>
    <w:rsid w:val="00B076AE"/>
    <w:rsid w:val="00B10954"/>
    <w:rsid w:val="00B15709"/>
    <w:rsid w:val="00B1571C"/>
    <w:rsid w:val="00B16C98"/>
    <w:rsid w:val="00B21721"/>
    <w:rsid w:val="00B21963"/>
    <w:rsid w:val="00B21EEB"/>
    <w:rsid w:val="00B227E9"/>
    <w:rsid w:val="00B23B7B"/>
    <w:rsid w:val="00B24F3A"/>
    <w:rsid w:val="00B267A4"/>
    <w:rsid w:val="00B26B28"/>
    <w:rsid w:val="00B27981"/>
    <w:rsid w:val="00B3340B"/>
    <w:rsid w:val="00B33D67"/>
    <w:rsid w:val="00B421A6"/>
    <w:rsid w:val="00B46BE5"/>
    <w:rsid w:val="00B65849"/>
    <w:rsid w:val="00B65A3C"/>
    <w:rsid w:val="00B65CE6"/>
    <w:rsid w:val="00B720B2"/>
    <w:rsid w:val="00B7282A"/>
    <w:rsid w:val="00B81E49"/>
    <w:rsid w:val="00B82F46"/>
    <w:rsid w:val="00B95C79"/>
    <w:rsid w:val="00B971AB"/>
    <w:rsid w:val="00B97C65"/>
    <w:rsid w:val="00BA06BB"/>
    <w:rsid w:val="00BA21EB"/>
    <w:rsid w:val="00BA6A19"/>
    <w:rsid w:val="00BB7D04"/>
    <w:rsid w:val="00BB7D6F"/>
    <w:rsid w:val="00BC30C9"/>
    <w:rsid w:val="00BC48F1"/>
    <w:rsid w:val="00BD0B56"/>
    <w:rsid w:val="00BD6C49"/>
    <w:rsid w:val="00BE031A"/>
    <w:rsid w:val="00BE131B"/>
    <w:rsid w:val="00BF0933"/>
    <w:rsid w:val="00BF52F1"/>
    <w:rsid w:val="00BF6C42"/>
    <w:rsid w:val="00C14489"/>
    <w:rsid w:val="00C1456B"/>
    <w:rsid w:val="00C16DA9"/>
    <w:rsid w:val="00C553AF"/>
    <w:rsid w:val="00C6463D"/>
    <w:rsid w:val="00C656A0"/>
    <w:rsid w:val="00C708A4"/>
    <w:rsid w:val="00C72E61"/>
    <w:rsid w:val="00C76BB0"/>
    <w:rsid w:val="00C800B3"/>
    <w:rsid w:val="00C80A05"/>
    <w:rsid w:val="00C80A5B"/>
    <w:rsid w:val="00C81301"/>
    <w:rsid w:val="00C820EC"/>
    <w:rsid w:val="00C864D3"/>
    <w:rsid w:val="00C96DDD"/>
    <w:rsid w:val="00CA6204"/>
    <w:rsid w:val="00CA765A"/>
    <w:rsid w:val="00CB0689"/>
    <w:rsid w:val="00CB162F"/>
    <w:rsid w:val="00CB2027"/>
    <w:rsid w:val="00CB2B0F"/>
    <w:rsid w:val="00CC06DF"/>
    <w:rsid w:val="00CC2253"/>
    <w:rsid w:val="00CC293F"/>
    <w:rsid w:val="00CC33FC"/>
    <w:rsid w:val="00CC4D71"/>
    <w:rsid w:val="00CC56EA"/>
    <w:rsid w:val="00CC6784"/>
    <w:rsid w:val="00CC6B45"/>
    <w:rsid w:val="00CD3A20"/>
    <w:rsid w:val="00CE134F"/>
    <w:rsid w:val="00CE4F61"/>
    <w:rsid w:val="00CE5C1A"/>
    <w:rsid w:val="00CF132D"/>
    <w:rsid w:val="00CF5516"/>
    <w:rsid w:val="00D01EB2"/>
    <w:rsid w:val="00D028B5"/>
    <w:rsid w:val="00D07124"/>
    <w:rsid w:val="00D10315"/>
    <w:rsid w:val="00D10E62"/>
    <w:rsid w:val="00D1388D"/>
    <w:rsid w:val="00D16823"/>
    <w:rsid w:val="00D17BAC"/>
    <w:rsid w:val="00D21CA8"/>
    <w:rsid w:val="00D2468D"/>
    <w:rsid w:val="00D256D7"/>
    <w:rsid w:val="00D27571"/>
    <w:rsid w:val="00D276F9"/>
    <w:rsid w:val="00D34F26"/>
    <w:rsid w:val="00D41661"/>
    <w:rsid w:val="00D457A9"/>
    <w:rsid w:val="00D46862"/>
    <w:rsid w:val="00D46C6A"/>
    <w:rsid w:val="00D54A98"/>
    <w:rsid w:val="00D5736B"/>
    <w:rsid w:val="00D60B46"/>
    <w:rsid w:val="00D65408"/>
    <w:rsid w:val="00D65D6A"/>
    <w:rsid w:val="00D66390"/>
    <w:rsid w:val="00D6704F"/>
    <w:rsid w:val="00D7235A"/>
    <w:rsid w:val="00D73772"/>
    <w:rsid w:val="00D74F08"/>
    <w:rsid w:val="00D7536B"/>
    <w:rsid w:val="00D75BAD"/>
    <w:rsid w:val="00D8469D"/>
    <w:rsid w:val="00D86199"/>
    <w:rsid w:val="00D93230"/>
    <w:rsid w:val="00D9331A"/>
    <w:rsid w:val="00D954C3"/>
    <w:rsid w:val="00DB5FAF"/>
    <w:rsid w:val="00DB6FE1"/>
    <w:rsid w:val="00DB75F1"/>
    <w:rsid w:val="00DC0A64"/>
    <w:rsid w:val="00DC1C4E"/>
    <w:rsid w:val="00DC5E58"/>
    <w:rsid w:val="00DC7DF9"/>
    <w:rsid w:val="00DD6429"/>
    <w:rsid w:val="00DE2BFB"/>
    <w:rsid w:val="00DE4EC8"/>
    <w:rsid w:val="00DE75AB"/>
    <w:rsid w:val="00DF05B7"/>
    <w:rsid w:val="00DF2530"/>
    <w:rsid w:val="00DF2FAB"/>
    <w:rsid w:val="00DF304E"/>
    <w:rsid w:val="00E1533F"/>
    <w:rsid w:val="00E209CD"/>
    <w:rsid w:val="00E21B50"/>
    <w:rsid w:val="00E22311"/>
    <w:rsid w:val="00E22A05"/>
    <w:rsid w:val="00E235D5"/>
    <w:rsid w:val="00E358AD"/>
    <w:rsid w:val="00E4399E"/>
    <w:rsid w:val="00E50243"/>
    <w:rsid w:val="00E52049"/>
    <w:rsid w:val="00E52A21"/>
    <w:rsid w:val="00E576F3"/>
    <w:rsid w:val="00E634EB"/>
    <w:rsid w:val="00E67178"/>
    <w:rsid w:val="00E7450E"/>
    <w:rsid w:val="00E84896"/>
    <w:rsid w:val="00E9066E"/>
    <w:rsid w:val="00E961F5"/>
    <w:rsid w:val="00EA2236"/>
    <w:rsid w:val="00EA41B1"/>
    <w:rsid w:val="00EA4901"/>
    <w:rsid w:val="00EA62E6"/>
    <w:rsid w:val="00EA768C"/>
    <w:rsid w:val="00EA7D4F"/>
    <w:rsid w:val="00EB1B34"/>
    <w:rsid w:val="00EB2334"/>
    <w:rsid w:val="00EC1EBB"/>
    <w:rsid w:val="00EC5D06"/>
    <w:rsid w:val="00EC6777"/>
    <w:rsid w:val="00EC6DA1"/>
    <w:rsid w:val="00ED029B"/>
    <w:rsid w:val="00ED0589"/>
    <w:rsid w:val="00ED4685"/>
    <w:rsid w:val="00EE2E10"/>
    <w:rsid w:val="00EF04BC"/>
    <w:rsid w:val="00EF066F"/>
    <w:rsid w:val="00EF2A1B"/>
    <w:rsid w:val="00EF68A2"/>
    <w:rsid w:val="00F00344"/>
    <w:rsid w:val="00F02ECA"/>
    <w:rsid w:val="00F04B7D"/>
    <w:rsid w:val="00F04F38"/>
    <w:rsid w:val="00F06436"/>
    <w:rsid w:val="00F16E8D"/>
    <w:rsid w:val="00F2398F"/>
    <w:rsid w:val="00F25E66"/>
    <w:rsid w:val="00F324AD"/>
    <w:rsid w:val="00F3395C"/>
    <w:rsid w:val="00F34F84"/>
    <w:rsid w:val="00F374C3"/>
    <w:rsid w:val="00F37F77"/>
    <w:rsid w:val="00F4404B"/>
    <w:rsid w:val="00F450B3"/>
    <w:rsid w:val="00F46DA9"/>
    <w:rsid w:val="00F532FF"/>
    <w:rsid w:val="00F545C3"/>
    <w:rsid w:val="00F549C7"/>
    <w:rsid w:val="00F577F7"/>
    <w:rsid w:val="00F607D9"/>
    <w:rsid w:val="00F6189C"/>
    <w:rsid w:val="00F67F82"/>
    <w:rsid w:val="00F71D95"/>
    <w:rsid w:val="00F75585"/>
    <w:rsid w:val="00F7673E"/>
    <w:rsid w:val="00F910C6"/>
    <w:rsid w:val="00F91913"/>
    <w:rsid w:val="00F95111"/>
    <w:rsid w:val="00F959ED"/>
    <w:rsid w:val="00FB0A33"/>
    <w:rsid w:val="00FB5FEC"/>
    <w:rsid w:val="00FB7357"/>
    <w:rsid w:val="00FC2E66"/>
    <w:rsid w:val="00FC48A9"/>
    <w:rsid w:val="00FC7A40"/>
    <w:rsid w:val="00FC7DB5"/>
    <w:rsid w:val="00FD03C5"/>
    <w:rsid w:val="00FD53FC"/>
    <w:rsid w:val="00FD76A9"/>
    <w:rsid w:val="00FE0741"/>
    <w:rsid w:val="00FE1DE2"/>
    <w:rsid w:val="00FE6C0F"/>
    <w:rsid w:val="00FF10E9"/>
    <w:rsid w:val="00FF5356"/>
    <w:rsid w:val="00FF57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46C830"/>
  <w15:docId w15:val="{E43581DD-DA28-F04C-9581-DFD1FCE5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A5B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C7A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4B2994"/>
    <w:pPr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C30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794A"/>
    <w:pPr>
      <w:tabs>
        <w:tab w:val="center" w:pos="4320"/>
        <w:tab w:val="right" w:pos="8640"/>
      </w:tabs>
    </w:pPr>
    <w:rPr>
      <w:rFonts w:eastAsiaTheme="minorEastAsia"/>
      <w:lang w:eastAsia="ja-JP"/>
    </w:rPr>
  </w:style>
  <w:style w:type="character" w:customStyle="1" w:styleId="En-tteCar">
    <w:name w:val="En-tête Car"/>
    <w:basedOn w:val="Policepardfaut"/>
    <w:link w:val="En-tte"/>
    <w:uiPriority w:val="99"/>
    <w:rsid w:val="0007794A"/>
  </w:style>
  <w:style w:type="paragraph" w:styleId="Pieddepage">
    <w:name w:val="footer"/>
    <w:basedOn w:val="Normal"/>
    <w:link w:val="PieddepageCar"/>
    <w:uiPriority w:val="99"/>
    <w:unhideWhenUsed/>
    <w:rsid w:val="0007794A"/>
    <w:pPr>
      <w:tabs>
        <w:tab w:val="center" w:pos="4320"/>
        <w:tab w:val="right" w:pos="8640"/>
      </w:tabs>
    </w:pPr>
    <w:rPr>
      <w:rFonts w:eastAsiaTheme="minorEastAsia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07794A"/>
  </w:style>
  <w:style w:type="paragraph" w:styleId="Textedebulles">
    <w:name w:val="Balloon Text"/>
    <w:basedOn w:val="Normal"/>
    <w:link w:val="TextedebullesCar"/>
    <w:uiPriority w:val="99"/>
    <w:semiHidden/>
    <w:unhideWhenUsed/>
    <w:rsid w:val="0007794A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94A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07794A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BD6C49"/>
    <w:rPr>
      <w:color w:val="0000FF" w:themeColor="hyperlink"/>
      <w:u w:val="single"/>
    </w:rPr>
  </w:style>
  <w:style w:type="character" w:customStyle="1" w:styleId="gt-ft-text">
    <w:name w:val="gt-ft-text"/>
    <w:basedOn w:val="Policepardfaut"/>
    <w:rsid w:val="008339BD"/>
  </w:style>
  <w:style w:type="character" w:styleId="Marquedecommentaire">
    <w:name w:val="annotation reference"/>
    <w:basedOn w:val="Policepardfaut"/>
    <w:uiPriority w:val="99"/>
    <w:semiHidden/>
    <w:unhideWhenUsed/>
    <w:rsid w:val="00EC5D0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5D06"/>
  </w:style>
  <w:style w:type="character" w:customStyle="1" w:styleId="CommentaireCar">
    <w:name w:val="Commentaire Car"/>
    <w:basedOn w:val="Policepardfaut"/>
    <w:link w:val="Commentaire"/>
    <w:uiPriority w:val="99"/>
    <w:semiHidden/>
    <w:rsid w:val="00EC5D06"/>
    <w:rPr>
      <w:rFonts w:eastAsiaTheme="minorHAns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5D0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5D06"/>
    <w:rPr>
      <w:rFonts w:eastAsiaTheme="minorHAnsi"/>
      <w:b/>
      <w:bCs/>
      <w:sz w:val="20"/>
      <w:szCs w:val="20"/>
      <w:lang w:val="fr-FR" w:eastAsia="en-US"/>
    </w:rPr>
  </w:style>
  <w:style w:type="paragraph" w:styleId="Paragraphedeliste">
    <w:name w:val="List Paragraph"/>
    <w:basedOn w:val="Normal"/>
    <w:uiPriority w:val="34"/>
    <w:qFormat/>
    <w:rsid w:val="0087205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2B6FD6"/>
  </w:style>
  <w:style w:type="paragraph" w:styleId="NormalWeb">
    <w:name w:val="Normal (Web)"/>
    <w:basedOn w:val="Normal"/>
    <w:uiPriority w:val="99"/>
    <w:unhideWhenUsed/>
    <w:rsid w:val="0049454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1E7653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EA62E6"/>
    <w:rPr>
      <w:color w:val="800080" w:themeColor="followedHyperlink"/>
      <w:u w:val="single"/>
    </w:rPr>
  </w:style>
  <w:style w:type="character" w:customStyle="1" w:styleId="st">
    <w:name w:val="st"/>
    <w:basedOn w:val="Policepardfaut"/>
    <w:rsid w:val="00D65408"/>
    <w:rPr>
      <w:rFonts w:cs="Times New Roman"/>
    </w:rPr>
  </w:style>
  <w:style w:type="character" w:styleId="Accentuation">
    <w:name w:val="Emphasis"/>
    <w:basedOn w:val="Policepardfaut"/>
    <w:uiPriority w:val="20"/>
    <w:qFormat/>
    <w:rsid w:val="00D65408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4B2994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1C7A7D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BC30C9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Rvision">
    <w:name w:val="Revision"/>
    <w:hidden/>
    <w:uiPriority w:val="99"/>
    <w:semiHidden/>
    <w:rsid w:val="0061551B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customStyle="1" w:styleId="js-about-item-abstr">
    <w:name w:val="js-about-item-abstr"/>
    <w:basedOn w:val="Policepardfaut"/>
    <w:rsid w:val="00AF1AC4"/>
  </w:style>
  <w:style w:type="character" w:customStyle="1" w:styleId="highlight">
    <w:name w:val="highlight"/>
    <w:basedOn w:val="Policepardfaut"/>
    <w:rsid w:val="00AF1AC4"/>
  </w:style>
  <w:style w:type="paragraph" w:customStyle="1" w:styleId="SPIEpapertitle">
    <w:name w:val="SPIE paper title"/>
    <w:basedOn w:val="Normal"/>
    <w:link w:val="SPIEpapertitleCharChar"/>
    <w:rsid w:val="00B720B2"/>
    <w:pPr>
      <w:jc w:val="center"/>
      <w:outlineLvl w:val="0"/>
    </w:pPr>
    <w:rPr>
      <w:b/>
      <w:sz w:val="32"/>
      <w:szCs w:val="20"/>
    </w:rPr>
  </w:style>
  <w:style w:type="character" w:customStyle="1" w:styleId="SPIEpapertitleCharChar">
    <w:name w:val="SPIE paper title Char Char"/>
    <w:link w:val="SPIEpapertitle"/>
    <w:rsid w:val="00B720B2"/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customStyle="1" w:styleId="SPIEbodytext">
    <w:name w:val="SPIE body text"/>
    <w:basedOn w:val="Normal"/>
    <w:link w:val="SPIEbodytextCharChar"/>
    <w:rsid w:val="00750AF4"/>
    <w:pPr>
      <w:spacing w:after="120"/>
      <w:jc w:val="both"/>
    </w:pPr>
    <w:rPr>
      <w:sz w:val="20"/>
    </w:rPr>
  </w:style>
  <w:style w:type="character" w:customStyle="1" w:styleId="SPIEbodytextCharChar">
    <w:name w:val="SPIE body text Char Char"/>
    <w:link w:val="SPIEbodytext"/>
    <w:rsid w:val="00750AF4"/>
    <w:rPr>
      <w:rFonts w:ascii="Times New Roman" w:eastAsia="Times New Roman" w:hAnsi="Times New Roman" w:cs="Times New Roman"/>
      <w:sz w:val="20"/>
      <w:lang w:eastAsia="en-US"/>
    </w:rPr>
  </w:style>
  <w:style w:type="paragraph" w:customStyle="1" w:styleId="SPIEabstractbodytext">
    <w:name w:val="SPIE abstract body text"/>
    <w:basedOn w:val="SPIEbodytext"/>
    <w:link w:val="SPIEabstractbodytextCharChar"/>
    <w:rsid w:val="00312BF2"/>
  </w:style>
  <w:style w:type="character" w:customStyle="1" w:styleId="SPIEabstractbodytextCharChar">
    <w:name w:val="SPIE abstract body text Char Char"/>
    <w:link w:val="SPIEabstractbodytext"/>
    <w:rsid w:val="00312BF2"/>
    <w:rPr>
      <w:rFonts w:ascii="Times New Roman" w:eastAsia="Times New Roman" w:hAnsi="Times New Roman" w:cs="Times New Roman"/>
      <w:sz w:val="20"/>
      <w:lang w:eastAsia="en-US"/>
    </w:rPr>
  </w:style>
  <w:style w:type="paragraph" w:customStyle="1" w:styleId="xmsonormal">
    <w:name w:val="xmsonormal"/>
    <w:basedOn w:val="Normal"/>
    <w:rsid w:val="001D595F"/>
    <w:pPr>
      <w:spacing w:before="100" w:beforeAutospacing="1" w:after="100" w:afterAutospacing="1"/>
    </w:pPr>
  </w:style>
  <w:style w:type="paragraph" w:customStyle="1" w:styleId="xmsolistparagraph">
    <w:name w:val="xmsolistparagraph"/>
    <w:basedOn w:val="Normal"/>
    <w:rsid w:val="001D595F"/>
    <w:pPr>
      <w:spacing w:before="100" w:beforeAutospacing="1" w:after="100" w:afterAutospacing="1"/>
    </w:pPr>
  </w:style>
  <w:style w:type="paragraph" w:customStyle="1" w:styleId="xbodyofpaper">
    <w:name w:val="xbodyofpaper"/>
    <w:basedOn w:val="Normal"/>
    <w:rsid w:val="00CA6204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Policepardfaut"/>
    <w:uiPriority w:val="99"/>
    <w:semiHidden/>
    <w:unhideWhenUsed/>
    <w:rsid w:val="004677E2"/>
    <w:rPr>
      <w:color w:val="605E5C"/>
      <w:shd w:val="clear" w:color="auto" w:fill="E1DFDD"/>
    </w:rPr>
  </w:style>
  <w:style w:type="character" w:customStyle="1" w:styleId="r-18u37iz">
    <w:name w:val="r-18u37iz"/>
    <w:basedOn w:val="Policepardfaut"/>
    <w:rsid w:val="00C553AF"/>
  </w:style>
  <w:style w:type="character" w:customStyle="1" w:styleId="css-901oao">
    <w:name w:val="css-901oao"/>
    <w:basedOn w:val="Policepardfaut"/>
    <w:rsid w:val="00C553AF"/>
  </w:style>
  <w:style w:type="character" w:customStyle="1" w:styleId="UnresolvedMention3">
    <w:name w:val="Unresolved Mention3"/>
    <w:basedOn w:val="Policepardfaut"/>
    <w:uiPriority w:val="99"/>
    <w:semiHidden/>
    <w:unhideWhenUsed/>
    <w:rsid w:val="007C2D7A"/>
    <w:rPr>
      <w:color w:val="605E5C"/>
      <w:shd w:val="clear" w:color="auto" w:fill="E1DFDD"/>
    </w:rPr>
  </w:style>
  <w:style w:type="character" w:customStyle="1" w:styleId="UnresolvedMention4">
    <w:name w:val="Unresolved Mention4"/>
    <w:basedOn w:val="Policepardfaut"/>
    <w:uiPriority w:val="99"/>
    <w:semiHidden/>
    <w:unhideWhenUsed/>
    <w:rsid w:val="002B7E74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247D8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8C7A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7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3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7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4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5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4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1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8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6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mille.giroud@cea.fr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ti-cea.com/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cid:image003.png@01D7A407.3FB6580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Français (France)</Language>
    <CenterAndUnitTaxHTField0 xmlns="3e5bd27c-4480-43e4-a48b-14810228f366">
      <Terms xmlns="http://schemas.microsoft.com/office/infopath/2007/PartnerControls"/>
    </CenterAndUnitTaxHTField0>
    <PublicTaxHTField0 xmlns="3e5bd27c-4480-43e4-a48b-14810228f366">
      <Terms xmlns="http://schemas.microsoft.com/office/infopath/2007/PartnerControls"/>
    </PublicTaxHTField0>
    <ManualDate xmlns="3e5bd27c-4480-43e4-a48b-14810228f366" xsi:nil="true"/>
    <BigPictureUrl xmlns="3e5bd27c-4480-43e4-a48b-14810228f366" xsi:nil="true"/>
    <ThematicsTaxHTField0 xmlns="3e5bd27c-4480-43e4-a48b-14810228f366">
      <Terms xmlns="http://schemas.microsoft.com/office/infopath/2007/PartnerControls"/>
    </ThematicsTaxHTField0>
    <Summary xmlns="3e5bd27c-4480-43e4-a48b-14810228f366" xsi:nil="true"/>
    <BigPicture xmlns="3e5bd27c-4480-43e4-a48b-14810228f366" xsi:nil="true"/>
    <TaxCatchAll xmlns="25ab6918-e79e-461c-be65-ccc64e8e92f9"/>
    <BackwardLinks xmlns="3e5bd27c-4480-43e4-a48b-14810228f366">0</BackwardLinks>
    <TaxKeywordTaxHTField xmlns="25ab6918-e79e-461c-be65-ccc64e8e92f9">
      <Terms xmlns="http://schemas.microsoft.com/office/infopath/2007/PartnerControls"/>
    </TaxKeywordTaxHTField>
    <TypologyTaxHTField0 xmlns="3e5bd27c-4480-43e4-a48b-14810228f366">
      <Terms xmlns="http://schemas.microsoft.com/office/infopath/2007/PartnerControls"/>
    </TypologyTaxHTField0>
    <OrganisationTaxHTField0 xmlns="3e5bd27c-4480-43e4-a48b-14810228f366">
      <Terms xmlns="http://schemas.microsoft.com/office/infopath/2007/PartnerControls"/>
    </OrganisationTaxHTField0>
    <ThumbnailImage xmlns="3e5bd27c-4480-43e4-a48b-14810228f366" xsi:nil="true"/>
    <ThumbnailImageUrl xmlns="3e5bd27c-4480-43e4-a48b-14810228f366" xsi:nil="true"/>
    <DisplayedDate xmlns="3e5bd27c-4480-43e4-a48b-14810228f366">2021-09-13T10:13:16+00:00</DisplayedD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spe:Receivers xmlns:spe="http://schemas.microsoft.com/sharepoint/events">
  <Receiver>
    <Name>Office document_ItemAdded</Name>
    <Synchronization>Synchronous</Synchronization>
    <Type>10001</Type>
    <SequenceNumber>11001</SequenceNumber>
    <Url/>
    <Assembly>CEA.I2I.Web.Core, Version=1.0.0.0, Culture=neutral, PublicKeyToken=39d5d856cb1a3e17</Assembly>
    <Class>CEA.I2I.Web.Core.Receivers.OfficeDocumentEventReceiver</Class>
    <Data/>
    <Filter/>
  </Receiver>
  <Receiver>
    <Name>Office document_ItemUpdated</Name>
    <Synchronization>Synchronous</Synchronization>
    <Type>10002</Type>
    <SequenceNumber>11001</SequenceNumber>
    <Url/>
    <Assembly>CEA.I2I.Web.Core, Version=1.0.0.0, Culture=neutral, PublicKeyToken=39d5d856cb1a3e17</Assembly>
    <Class>CEA.I2I.Web.Core.Receivers.OfficeDocumentEventReceiver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 bureautique" ma:contentTypeID="0x0101009AC65FE4C57B4241B7BB126C8204932100A163C6EEED0FD94CAC176F27F01A0A04" ma:contentTypeVersion="22" ma:contentTypeDescription="Crée un document." ma:contentTypeScope="" ma:versionID="d086198518135ddaac54cf89045b145b">
  <xsd:schema xmlns:xsd="http://www.w3.org/2001/XMLSchema" xmlns:xs="http://www.w3.org/2001/XMLSchema" xmlns:p="http://schemas.microsoft.com/office/2006/metadata/properties" xmlns:ns1="http://schemas.microsoft.com/sharepoint/v3" xmlns:ns2="3e5bd27c-4480-43e4-a48b-14810228f366" xmlns:ns3="25ab6918-e79e-461c-be65-ccc64e8e92f9" targetNamespace="http://schemas.microsoft.com/office/2006/metadata/properties" ma:root="true" ma:fieldsID="35f79808707bf992a8372649779408af" ns1:_="" ns2:_="" ns3:_="">
    <xsd:import namespace="http://schemas.microsoft.com/sharepoint/v3"/>
    <xsd:import namespace="3e5bd27c-4480-43e4-a48b-14810228f366"/>
    <xsd:import namespace="25ab6918-e79e-461c-be65-ccc64e8e92f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BackwardLinks" minOccurs="0"/>
                <xsd:element ref="ns2:ThematicsTaxHTField0" minOccurs="0"/>
                <xsd:element ref="ns3:TaxCatchAll" minOccurs="0"/>
                <xsd:element ref="ns3:TaxCatchAllLabel" minOccurs="0"/>
                <xsd:element ref="ns2:CenterAndUnitTaxHTField0" minOccurs="0"/>
                <xsd:element ref="ns3:TaxKeywordTaxHTField" minOccurs="0"/>
                <xsd:element ref="ns2:TypologyTaxHTField0" minOccurs="0"/>
                <xsd:element ref="ns2:OrganisationTaxHTField0" minOccurs="0"/>
                <xsd:element ref="ns2:PublicTaxHTField0" minOccurs="0"/>
                <xsd:element ref="ns2:Summary" minOccurs="0"/>
                <xsd:element ref="ns2:ThumbnailImage" minOccurs="0"/>
                <xsd:element ref="ns2:ThumbnailImageUrl" minOccurs="0"/>
                <xsd:element ref="ns2:BigPicture" minOccurs="0"/>
                <xsd:element ref="ns2:BigPictureUrl" minOccurs="0"/>
                <xsd:element ref="ns2:ManualDate" minOccurs="0"/>
                <xsd:element ref="ns2:Displayed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e" ma:default="Français (France)" ma:internalName="Language">
      <xsd:simpleType>
        <xsd:union memberTypes="dms:Text">
          <xsd:simpleType>
            <xsd:restriction base="dms:Choice">
              <xsd:enumeration value="Arabe (Arabie saoudite)"/>
              <xsd:enumeration value="Bulgare (Bulgarie)"/>
              <xsd:enumeration value="Chinois (R.A.S. de Hong Kong)"/>
              <xsd:enumeration value="Chinois (République populaire de Chine)"/>
              <xsd:enumeration value="Chinois (Taïwan)"/>
              <xsd:enumeration value="Croate (Croatie)"/>
              <xsd:enumeration value="Tchèque (République tchèque)"/>
              <xsd:enumeration value="Danois (Danemark)"/>
              <xsd:enumeration value="Néerlandais (Pays-Bas)"/>
              <xsd:enumeration value="Anglais"/>
              <xsd:enumeration value="Estonien (Estonie)"/>
              <xsd:enumeration value="Finnois (Finlande)"/>
              <xsd:enumeration value="Français (France)"/>
              <xsd:enumeration value="Allemand (Allemagne)"/>
              <xsd:enumeration value="Grec (Grèce)"/>
              <xsd:enumeration value="Hébreu (Israël)"/>
              <xsd:enumeration value="Hindi (Inde)"/>
              <xsd:enumeration value="Hongrois (Hongrie)"/>
              <xsd:enumeration value="Indonésien (Indonésie)"/>
              <xsd:enumeration value="Italien (Italie)"/>
              <xsd:enumeration value="Japonais (Japon)"/>
              <xsd:enumeration value="Coréen (Corée)"/>
              <xsd:enumeration value="Letton (Lettonie)"/>
              <xsd:enumeration value="Lituanien (Lituanie)"/>
              <xsd:enumeration value="Malais (Malaisie)"/>
              <xsd:enumeration value="Norvégien (Bokmal) (Norvège)"/>
              <xsd:enumeration value="Polonais (Pologne)"/>
              <xsd:enumeration value="Portugais (Brésil)"/>
              <xsd:enumeration value="Portugais (Portugal)"/>
              <xsd:enumeration value="Roumain (Roumanie)"/>
              <xsd:enumeration value="Russe (Russie)"/>
              <xsd:enumeration value="Serbe (Latin, Serbie)"/>
              <xsd:enumeration value="Slovaque (Slovaquie)"/>
              <xsd:enumeration value="Slovène (Slovénie)"/>
              <xsd:enumeration value="Espagnol (Espagne)"/>
              <xsd:enumeration value="Suédois (Suède)"/>
              <xsd:enumeration value="Thaï (Thaïlande)"/>
              <xsd:enumeration value="Turc (Turquie)"/>
              <xsd:enumeration value="Ukrainien (Ukraine)"/>
              <xsd:enumeration value="Ourdou (République islamique du Pakistan)"/>
              <xsd:enumeration value="Vietnamien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bd27c-4480-43e4-a48b-14810228f366" elementFormDefault="qualified">
    <xsd:import namespace="http://schemas.microsoft.com/office/2006/documentManagement/types"/>
    <xsd:import namespace="http://schemas.microsoft.com/office/infopath/2007/PartnerControls"/>
    <xsd:element name="BackwardLinks" ma:index="6" nillable="true" ma:displayName="Liens entrants" ma:internalName="BackwardLinks" ma:readOnly="false">
      <xsd:simpleType>
        <xsd:restriction base="dms:Text"/>
      </xsd:simpleType>
    </xsd:element>
    <xsd:element name="ThematicsTaxHTField0" ma:index="8" nillable="true" ma:taxonomy="true" ma:internalName="ThematicsTaxHTField0" ma:taxonomyFieldName="Thematics" ma:displayName="Thématiques" ma:fieldId="{c4af68e9-307a-4318-8504-f93285936fc7}" ma:taxonomyMulti="true" ma:sspId="db42cb7a-152b-46e1-84f8-120076572e66" ma:termSetId="c0870541-22b3-4848-af9f-de49470051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nterAndUnitTaxHTField0" ma:index="12" nillable="true" ma:taxonomy="true" ma:internalName="CenterAndUnitTaxHTField0" ma:taxonomyFieldName="CenterAndUnit" ma:displayName="Centre et unité" ma:fieldId="{facf9d3d-8cf6-4fab-8f4b-dfbbe29f3a4b}" ma:taxonomyMulti="true" ma:sspId="db42cb7a-152b-46e1-84f8-120076572e66" ma:termSetId="1f7dc335-2495-44ba-8f3a-aabb7aea02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ologyTaxHTField0" ma:index="18" nillable="true" ma:taxonomy="true" ma:internalName="TypologyTaxHTField0" ma:taxonomyFieldName="Typology" ma:displayName="Typologie" ma:readOnly="false" ma:fieldId="{fca8d298-920d-4815-a20b-c1a36091f1f7}" ma:taxonomyMulti="true" ma:sspId="db42cb7a-152b-46e1-84f8-120076572e66" ma:termSetId="d58202c0-81e3-430d-bad2-9e6f48d3f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ganisationTaxHTField0" ma:index="20" nillable="true" ma:taxonomy="true" ma:internalName="OrganisationTaxHTField0" ma:taxonomyFieldName="Organisation" ma:displayName="Organisation" ma:readOnly="false" ma:fieldId="{dacc8977-bae2-4cdb-ba56-0a020a4af99a}" ma:taxonomyMulti="true" ma:sspId="db42cb7a-152b-46e1-84f8-120076572e66" ma:termSetId="1f7dc335-2495-44ba-8f3a-aabb7aea02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cTaxHTField0" ma:index="22" nillable="true" ma:taxonomy="true" ma:internalName="PublicTaxHTField0" ma:taxonomyFieldName="Public" ma:displayName="Public" ma:readOnly="false" ma:fieldId="{7196c7f4-9f00-45cf-9674-ae6fd7f8c9dc}" ma:taxonomyMulti="true" ma:sspId="db42cb7a-152b-46e1-84f8-120076572e66" ma:termSetId="ce103ae6-73b5-4cf6-9df1-17c8e38d2e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mmary" ma:index="24" nillable="true" ma:displayName="Résumé" ma:internalName="Summary" ma:readOnly="false">
      <xsd:simpleType>
        <xsd:restriction base="dms:Note">
          <xsd:maxLength value="255"/>
        </xsd:restriction>
      </xsd:simpleType>
    </xsd:element>
    <xsd:element name="ThumbnailImage" ma:index="25" nillable="true" ma:displayName="Image poster" ma:internalName="ThumbnailImage" ma:readOnly="false">
      <xsd:simpleType>
        <xsd:restriction base="dms:Unknown"/>
      </xsd:simpleType>
    </xsd:element>
    <xsd:element name="ThumbnailImageUrl" ma:index="26" nillable="true" ma:displayName="ThumbnailImageUrl" ma:hidden="true" ma:internalName="ThumbnailImageUrl" ma:readOnly="false" ma:showField="FALSE">
      <xsd:simpleType>
        <xsd:restriction base="dms:Text"/>
      </xsd:simpleType>
    </xsd:element>
    <xsd:element name="BigPicture" ma:index="27" nillable="true" ma:displayName="Grande image" ma:internalName="BigPicture" ma:readOnly="false">
      <xsd:simpleType>
        <xsd:restriction base="dms:Unknown"/>
      </xsd:simpleType>
    </xsd:element>
    <xsd:element name="BigPictureUrl" ma:index="28" nillable="true" ma:displayName="BigPictureUrl" ma:hidden="true" ma:internalName="BigPictureUrl" ma:readOnly="false" ma:showField="FALSE">
      <xsd:simpleType>
        <xsd:restriction base="dms:Text"/>
      </xsd:simpleType>
    </xsd:element>
    <xsd:element name="ManualDate" ma:index="29" nillable="true" ma:displayName="Date manuelle" ma:format="DateTime" ma:LCID="1036" ma:internalName="ManualDate" ma:readOnly="false">
      <xsd:simpleType>
        <xsd:restriction base="dms:DateTime"/>
      </xsd:simpleType>
    </xsd:element>
    <xsd:element name="DisplayedDate" ma:index="30" nillable="true" ma:displayName="Date affichée" ma:format="DateTime" ma:LCID="1036" ma:internalName="Displayed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b6918-e79e-461c-be65-ccc64e8e92f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2be8e7d2-0bc1-4506-9461-e33bbef93406}" ma:internalName="TaxCatchAll" ma:showField="CatchAllData" ma:web="25ab6918-e79e-461c-be65-ccc64e8e9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be8e7d2-0bc1-4506-9461-e33bbef93406}" ma:internalName="TaxCatchAllLabel" ma:readOnly="true" ma:showField="CatchAllDataLabel" ma:web="25ab6918-e79e-461c-be65-ccc64e8e9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Mots clés d’entreprise" ma:fieldId="{23f27201-bee3-471e-b2e7-b64fd8b7ca38}" ma:taxonomyMulti="true" ma:sspId="db42cb7a-152b-46e1-84f8-120076572e6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69C5A-2583-430E-90BE-DC958D3C2CD3}"/>
</file>

<file path=customXml/itemProps2.xml><?xml version="1.0" encoding="utf-8"?>
<ds:datastoreItem xmlns:ds="http://schemas.openxmlformats.org/officeDocument/2006/customXml" ds:itemID="{B50CC4C3-0004-452F-890B-2293C61FBAEB}"/>
</file>

<file path=customXml/itemProps3.xml><?xml version="1.0" encoding="utf-8"?>
<ds:datastoreItem xmlns:ds="http://schemas.openxmlformats.org/officeDocument/2006/customXml" ds:itemID="{0FDCCBE0-CF7C-4A7E-9433-F9914BFFCAC0}"/>
</file>

<file path=customXml/itemProps4.xml><?xml version="1.0" encoding="utf-8"?>
<ds:datastoreItem xmlns:ds="http://schemas.openxmlformats.org/officeDocument/2006/customXml" ds:itemID="{2BAB60CF-A2DF-4D1C-BAC9-52504D6DA0BF}"/>
</file>

<file path=customXml/itemProps5.xml><?xml version="1.0" encoding="utf-8"?>
<ds:datastoreItem xmlns:ds="http://schemas.openxmlformats.org/officeDocument/2006/customXml" ds:itemID="{D50FB8BA-F736-4A9C-92FA-B40A07CA6B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1436</Words>
  <Characters>7901</Characters>
  <Application>Microsoft Office Word</Application>
  <DocSecurity>4</DocSecurity>
  <Lines>65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Loomis Group</Company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Mahoney</dc:creator>
  <cp:keywords/>
  <dc:description/>
  <cp:lastModifiedBy>GIROUD Camille 251367</cp:lastModifiedBy>
  <cp:revision>2</cp:revision>
  <cp:lastPrinted>2021-09-07T13:30:00Z</cp:lastPrinted>
  <dcterms:created xsi:type="dcterms:W3CDTF">2021-09-13T07:47:00Z</dcterms:created>
  <dcterms:modified xsi:type="dcterms:W3CDTF">2021-09-13T07:47:00Z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0x0101009AC65FE4C57B4241B7BB126C8204932100A163C6EEED0FD94CAC176F27F01A0A04</vt:lpwstr>
  </property>
  <property fmtid="{D5CDD505-2E9C-101B-9397-08002B2CF9AE}" pid="3" name="TaxKeyword">
    <vt:lpwstr/>
  </property>
</Properties>
</file>